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DD450" w14:textId="1DD3B6C5" w:rsidR="00507E54" w:rsidRDefault="00507E54" w:rsidP="00507E54">
      <w:pPr>
        <w:shd w:val="clear" w:color="auto" w:fill="FFFFFF"/>
        <w:spacing w:after="0" w:line="240" w:lineRule="auto"/>
        <w:rPr>
          <w:rFonts w:ascii="Calibri" w:eastAsia="Times New Roman" w:hAnsi="Calibri" w:cs="Calibri"/>
          <w:b/>
          <w:bCs/>
          <w:color w:val="212121"/>
          <w:lang w:eastAsia="el-GR"/>
        </w:rPr>
      </w:pPr>
      <w:r>
        <w:rPr>
          <w:rFonts w:ascii="Calibri" w:eastAsia="Times New Roman" w:hAnsi="Calibri" w:cs="Calibri"/>
          <w:b/>
          <w:bCs/>
          <w:noProof/>
          <w:color w:val="212121"/>
          <w:lang w:val="en-US"/>
        </w:rPr>
        <w:drawing>
          <wp:inline distT="0" distB="0" distL="0" distR="0" wp14:anchorId="25981E30" wp14:editId="7A910FFD">
            <wp:extent cx="2631257" cy="2631257"/>
            <wp:effectExtent l="0" t="0" r="10795" b="10795"/>
            <wp:docPr id="3" name="Picture 3" descr="Macintosh HD:Users:Ioannagouzeli:Desktop:NEW PROJECT:LOGOS:TOY IT AGAIN LOGO:LOGOS-0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oannagouzeli:Desktop:NEW PROJECT:LOGOS:TOY IT AGAIN LOGO:LOGOS-05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4632" cy="2634632"/>
                    </a:xfrm>
                    <a:prstGeom prst="rect">
                      <a:avLst/>
                    </a:prstGeom>
                    <a:noFill/>
                    <a:ln>
                      <a:noFill/>
                    </a:ln>
                  </pic:spPr>
                </pic:pic>
              </a:graphicData>
            </a:graphic>
          </wp:inline>
        </w:drawing>
      </w:r>
    </w:p>
    <w:p w14:paraId="7CD6CE89" w14:textId="77777777" w:rsidR="00507E54" w:rsidRDefault="00507E54" w:rsidP="00507E54">
      <w:pPr>
        <w:shd w:val="clear" w:color="auto" w:fill="FFFFFF"/>
        <w:spacing w:after="0" w:line="240" w:lineRule="auto"/>
        <w:rPr>
          <w:rFonts w:ascii="Calibri" w:eastAsia="Times New Roman" w:hAnsi="Calibri" w:cs="Calibri"/>
          <w:b/>
          <w:bCs/>
          <w:color w:val="212121"/>
          <w:lang w:eastAsia="el-GR"/>
        </w:rPr>
      </w:pPr>
    </w:p>
    <w:p w14:paraId="57BE56ED" w14:textId="77777777" w:rsidR="00507E54" w:rsidRDefault="00507E54" w:rsidP="00507E54">
      <w:pPr>
        <w:shd w:val="clear" w:color="auto" w:fill="FFFFFF"/>
        <w:spacing w:after="0" w:line="240" w:lineRule="auto"/>
        <w:rPr>
          <w:rFonts w:ascii="Calibri" w:eastAsia="Times New Roman" w:hAnsi="Calibri" w:cs="Calibri"/>
          <w:b/>
          <w:bCs/>
          <w:color w:val="212121"/>
          <w:lang w:eastAsia="el-GR"/>
        </w:rPr>
      </w:pPr>
    </w:p>
    <w:p w14:paraId="09ED32F3" w14:textId="174EE84F" w:rsidR="004B05E1" w:rsidRPr="00FC09C9" w:rsidRDefault="007A7DEB" w:rsidP="00FC09C9">
      <w:pPr>
        <w:rPr>
          <w:b/>
          <w:sz w:val="20"/>
          <w:szCs w:val="20"/>
        </w:rPr>
      </w:pPr>
      <w:r w:rsidRPr="00FC09C9">
        <w:rPr>
          <w:b/>
          <w:sz w:val="20"/>
          <w:szCs w:val="20"/>
        </w:rPr>
        <w:t>“</w:t>
      </w:r>
      <w:r w:rsidR="00B51868" w:rsidRPr="00FC09C9">
        <w:rPr>
          <w:b/>
          <w:sz w:val="20"/>
          <w:szCs w:val="20"/>
        </w:rPr>
        <w:t>TOY it AGAIN”</w:t>
      </w:r>
    </w:p>
    <w:p w14:paraId="59489D1A" w14:textId="41F6289B" w:rsidR="00F52421" w:rsidRPr="00FC09C9" w:rsidRDefault="00F52421" w:rsidP="00FC09C9">
      <w:pPr>
        <w:rPr>
          <w:b/>
          <w:sz w:val="20"/>
          <w:szCs w:val="20"/>
        </w:rPr>
      </w:pPr>
      <w:r w:rsidRPr="00FC09C9">
        <w:rPr>
          <w:b/>
          <w:sz w:val="20"/>
          <w:szCs w:val="20"/>
        </w:rPr>
        <w:t xml:space="preserve">Πάρτε μέρος στην περιβαλλοντική δράση </w:t>
      </w:r>
      <w:r w:rsidR="004B05E1" w:rsidRPr="00FC09C9">
        <w:rPr>
          <w:b/>
          <w:sz w:val="20"/>
          <w:szCs w:val="20"/>
        </w:rPr>
        <w:t>το</w:t>
      </w:r>
      <w:r w:rsidRPr="00FC09C9">
        <w:rPr>
          <w:b/>
          <w:sz w:val="20"/>
          <w:szCs w:val="20"/>
        </w:rPr>
        <w:t>υ</w:t>
      </w:r>
      <w:r w:rsidR="004B05E1" w:rsidRPr="00FC09C9">
        <w:rPr>
          <w:b/>
          <w:sz w:val="20"/>
          <w:szCs w:val="20"/>
        </w:rPr>
        <w:t xml:space="preserve"> </w:t>
      </w:r>
      <w:r w:rsidRPr="00FC09C9">
        <w:rPr>
          <w:b/>
          <w:sz w:val="20"/>
          <w:szCs w:val="20"/>
        </w:rPr>
        <w:t xml:space="preserve">BlueCycle και του </w:t>
      </w:r>
      <w:r w:rsidR="004B05E1" w:rsidRPr="00FC09C9">
        <w:rPr>
          <w:b/>
          <w:sz w:val="20"/>
          <w:szCs w:val="20"/>
        </w:rPr>
        <w:t>Playroom</w:t>
      </w:r>
      <w:r w:rsidRPr="00FC09C9">
        <w:rPr>
          <w:b/>
          <w:sz w:val="20"/>
          <w:szCs w:val="20"/>
        </w:rPr>
        <w:t xml:space="preserve"> Arts</w:t>
      </w:r>
      <w:r w:rsidR="0023117F" w:rsidRPr="00FC09C9">
        <w:rPr>
          <w:b/>
          <w:sz w:val="20"/>
          <w:szCs w:val="20"/>
        </w:rPr>
        <w:t xml:space="preserve"> </w:t>
      </w:r>
      <w:r w:rsidRPr="00FC09C9">
        <w:rPr>
          <w:b/>
          <w:sz w:val="20"/>
          <w:szCs w:val="20"/>
        </w:rPr>
        <w:t>&amp; Crafts</w:t>
      </w:r>
      <w:r w:rsidR="004B05E1" w:rsidRPr="00FC09C9">
        <w:rPr>
          <w:b/>
          <w:sz w:val="20"/>
          <w:szCs w:val="20"/>
        </w:rPr>
        <w:t xml:space="preserve"> </w:t>
      </w:r>
    </w:p>
    <w:p w14:paraId="7DF6E2F6" w14:textId="615C8934" w:rsidR="007A7DEB" w:rsidRPr="00FC09C9" w:rsidRDefault="00F52421" w:rsidP="00FC09C9">
      <w:pPr>
        <w:rPr>
          <w:b/>
          <w:sz w:val="20"/>
          <w:szCs w:val="20"/>
        </w:rPr>
      </w:pPr>
      <w:r w:rsidRPr="00FC09C9">
        <w:rPr>
          <w:b/>
          <w:sz w:val="20"/>
          <w:szCs w:val="20"/>
        </w:rPr>
        <w:t>με</w:t>
      </w:r>
      <w:r w:rsidR="0012209B" w:rsidRPr="00FC09C9">
        <w:rPr>
          <w:b/>
          <w:sz w:val="20"/>
          <w:szCs w:val="20"/>
        </w:rPr>
        <w:t xml:space="preserve"> στόχο έναν</w:t>
      </w:r>
      <w:r w:rsidR="000A2DC9" w:rsidRPr="00FC09C9">
        <w:rPr>
          <w:b/>
          <w:sz w:val="20"/>
          <w:szCs w:val="20"/>
        </w:rPr>
        <w:t xml:space="preserve"> βιώσιμο</w:t>
      </w:r>
      <w:r w:rsidR="0012209B" w:rsidRPr="00FC09C9">
        <w:rPr>
          <w:b/>
          <w:sz w:val="20"/>
          <w:szCs w:val="20"/>
        </w:rPr>
        <w:t xml:space="preserve"> πλανήτη</w:t>
      </w:r>
    </w:p>
    <w:p w14:paraId="036DFD91" w14:textId="77777777" w:rsidR="007A7DEB" w:rsidRPr="00FC09C9" w:rsidRDefault="007A7DEB" w:rsidP="00FC09C9">
      <w:pPr>
        <w:rPr>
          <w:sz w:val="20"/>
          <w:szCs w:val="20"/>
        </w:rPr>
      </w:pPr>
    </w:p>
    <w:p w14:paraId="3CE4AFA2" w14:textId="77777777" w:rsidR="009E1D19" w:rsidRPr="00FC09C9" w:rsidRDefault="002903AC" w:rsidP="00FC09C9">
      <w:pPr>
        <w:rPr>
          <w:b/>
          <w:sz w:val="20"/>
          <w:szCs w:val="20"/>
        </w:rPr>
      </w:pPr>
      <w:r w:rsidRPr="00FC09C9">
        <w:rPr>
          <w:b/>
          <w:sz w:val="20"/>
          <w:szCs w:val="20"/>
        </w:rPr>
        <w:t>Η προστασία του περιβάλλοντος γίνεται «παιχνιδάκι»!</w:t>
      </w:r>
    </w:p>
    <w:p w14:paraId="2C86C89E" w14:textId="31F8F5EE" w:rsidR="003A4B35" w:rsidRPr="00FC09C9" w:rsidRDefault="0012209B" w:rsidP="00FC09C9">
      <w:pPr>
        <w:rPr>
          <w:sz w:val="20"/>
          <w:szCs w:val="20"/>
        </w:rPr>
      </w:pPr>
      <w:r w:rsidRPr="00FC09C9">
        <w:rPr>
          <w:sz w:val="20"/>
          <w:szCs w:val="20"/>
        </w:rPr>
        <w:t>Μπορεί ένα τραπέζι,</w:t>
      </w:r>
      <w:r w:rsidR="007A7DEB" w:rsidRPr="00FC09C9">
        <w:rPr>
          <w:sz w:val="20"/>
          <w:szCs w:val="20"/>
        </w:rPr>
        <w:t xml:space="preserve"> μία καρέκλα να έχουν ως βασικά υλικά κατασκευής τους τις </w:t>
      </w:r>
      <w:r w:rsidR="002903AC" w:rsidRPr="00FC09C9">
        <w:rPr>
          <w:sz w:val="20"/>
          <w:szCs w:val="20"/>
        </w:rPr>
        <w:t>νέες τεχνολογίες, την προστασία του πλανήτη</w:t>
      </w:r>
      <w:r w:rsidR="007A7DEB" w:rsidRPr="00FC09C9">
        <w:rPr>
          <w:sz w:val="20"/>
          <w:szCs w:val="20"/>
        </w:rPr>
        <w:t xml:space="preserve"> και τη δημιουργικότητα κι όλα αυτά μέσα σε ένα πλαστικό ανακυκλωμένο περι</w:t>
      </w:r>
      <w:r w:rsidR="000A2DC9" w:rsidRPr="00FC09C9">
        <w:rPr>
          <w:sz w:val="20"/>
          <w:szCs w:val="20"/>
        </w:rPr>
        <w:t xml:space="preserve">τύλιγμα; </w:t>
      </w:r>
      <w:r w:rsidRPr="00FC09C9">
        <w:rPr>
          <w:sz w:val="20"/>
          <w:szCs w:val="20"/>
        </w:rPr>
        <w:t xml:space="preserve"> Ναι, σ</w:t>
      </w:r>
      <w:r w:rsidR="000A2DC9" w:rsidRPr="00FC09C9">
        <w:rPr>
          <w:sz w:val="20"/>
          <w:szCs w:val="20"/>
        </w:rPr>
        <w:t>την περίπτωση της</w:t>
      </w:r>
      <w:r w:rsidR="007A7DEB" w:rsidRPr="00FC09C9">
        <w:rPr>
          <w:sz w:val="20"/>
          <w:szCs w:val="20"/>
        </w:rPr>
        <w:t xml:space="preserve"> </w:t>
      </w:r>
      <w:r w:rsidR="000A2DC9" w:rsidRPr="00FC09C9">
        <w:rPr>
          <w:sz w:val="20"/>
          <w:szCs w:val="20"/>
        </w:rPr>
        <w:t xml:space="preserve">νέας </w:t>
      </w:r>
      <w:r w:rsidR="007A7DEB" w:rsidRPr="00FC09C9">
        <w:rPr>
          <w:sz w:val="20"/>
          <w:szCs w:val="20"/>
        </w:rPr>
        <w:t>συνεργασίας του </w:t>
      </w:r>
      <w:r w:rsidR="000A2DC9" w:rsidRPr="00FC09C9">
        <w:rPr>
          <w:sz w:val="20"/>
          <w:szCs w:val="20"/>
        </w:rPr>
        <w:t xml:space="preserve"> </w:t>
      </w:r>
      <w:r w:rsidR="007A7DEB" w:rsidRPr="00FC09C9">
        <w:rPr>
          <w:sz w:val="20"/>
          <w:szCs w:val="20"/>
        </w:rPr>
        <w:t>BlueCycle και του Playroom</w:t>
      </w:r>
      <w:r w:rsidR="0023117F" w:rsidRPr="00FC09C9">
        <w:rPr>
          <w:sz w:val="20"/>
          <w:szCs w:val="20"/>
        </w:rPr>
        <w:t xml:space="preserve"> Arts &amp; Crafts </w:t>
      </w:r>
      <w:r w:rsidR="007A7DEB" w:rsidRPr="00FC09C9">
        <w:rPr>
          <w:sz w:val="20"/>
          <w:szCs w:val="20"/>
        </w:rPr>
        <w:t>,</w:t>
      </w:r>
      <w:r w:rsidR="000A2DC9" w:rsidRPr="00FC09C9">
        <w:rPr>
          <w:sz w:val="20"/>
          <w:szCs w:val="20"/>
        </w:rPr>
        <w:t xml:space="preserve"> όπου</w:t>
      </w:r>
      <w:r w:rsidR="007A7DEB" w:rsidRPr="00FC09C9">
        <w:rPr>
          <w:sz w:val="20"/>
          <w:szCs w:val="20"/>
        </w:rPr>
        <w:t xml:space="preserve"> διαδραστικά παιδικά έπιπλα και παιχ</w:t>
      </w:r>
      <w:r w:rsidR="003A4B35" w:rsidRPr="00FC09C9">
        <w:rPr>
          <w:sz w:val="20"/>
          <w:szCs w:val="20"/>
        </w:rPr>
        <w:t>νίδια από ανακυκλωμένο πλαστικό προκύπτουν ως ευφάνταστες</w:t>
      </w:r>
      <w:r w:rsidR="000A2DC9" w:rsidRPr="00FC09C9">
        <w:rPr>
          <w:sz w:val="20"/>
          <w:szCs w:val="20"/>
        </w:rPr>
        <w:t xml:space="preserve"> και μοναδικές</w:t>
      </w:r>
      <w:r w:rsidR="003A4B35" w:rsidRPr="00FC09C9">
        <w:rPr>
          <w:sz w:val="20"/>
          <w:szCs w:val="20"/>
        </w:rPr>
        <w:t xml:space="preserve"> δημιουργίες.</w:t>
      </w:r>
      <w:r w:rsidR="000A2DC9" w:rsidRPr="00FC09C9">
        <w:rPr>
          <w:sz w:val="20"/>
          <w:szCs w:val="20"/>
        </w:rPr>
        <w:t xml:space="preserve">  Η </w:t>
      </w:r>
      <w:r w:rsidR="009E1D19" w:rsidRPr="00FC09C9">
        <w:rPr>
          <w:sz w:val="20"/>
          <w:szCs w:val="20"/>
        </w:rPr>
        <w:t>ιδέα</w:t>
      </w:r>
      <w:r w:rsidR="000A2DC9" w:rsidRPr="00FC09C9">
        <w:rPr>
          <w:sz w:val="20"/>
          <w:szCs w:val="20"/>
        </w:rPr>
        <w:t xml:space="preserve"> </w:t>
      </w:r>
      <w:r w:rsidR="00150018" w:rsidRPr="00FC09C9">
        <w:rPr>
          <w:sz w:val="20"/>
          <w:szCs w:val="20"/>
        </w:rPr>
        <w:t xml:space="preserve">μας </w:t>
      </w:r>
      <w:r w:rsidR="000A2DC9" w:rsidRPr="00FC09C9">
        <w:rPr>
          <w:sz w:val="20"/>
          <w:szCs w:val="20"/>
        </w:rPr>
        <w:t>έχει ως</w:t>
      </w:r>
      <w:r w:rsidR="002903AC" w:rsidRPr="00FC09C9">
        <w:rPr>
          <w:sz w:val="20"/>
          <w:szCs w:val="20"/>
        </w:rPr>
        <w:t xml:space="preserve"> βασικά συστατικά </w:t>
      </w:r>
      <w:r w:rsidR="000A2DC9" w:rsidRPr="00FC09C9">
        <w:rPr>
          <w:sz w:val="20"/>
          <w:szCs w:val="20"/>
        </w:rPr>
        <w:t>της παιδικά πλαστικά παιχνίδια</w:t>
      </w:r>
      <w:r w:rsidR="002903AC" w:rsidRPr="00FC09C9">
        <w:rPr>
          <w:sz w:val="20"/>
          <w:szCs w:val="20"/>
        </w:rPr>
        <w:t xml:space="preserve"> </w:t>
      </w:r>
      <w:r w:rsidR="000A2DC9" w:rsidRPr="00FC09C9">
        <w:rPr>
          <w:sz w:val="20"/>
          <w:szCs w:val="20"/>
        </w:rPr>
        <w:t>και πλαστικά που προέρχον</w:t>
      </w:r>
      <w:r w:rsidR="009E1D19" w:rsidRPr="00FC09C9">
        <w:rPr>
          <w:sz w:val="20"/>
          <w:szCs w:val="20"/>
        </w:rPr>
        <w:t>τ</w:t>
      </w:r>
      <w:r w:rsidR="002903AC" w:rsidRPr="00FC09C9">
        <w:rPr>
          <w:sz w:val="20"/>
          <w:szCs w:val="20"/>
        </w:rPr>
        <w:t xml:space="preserve">αι από τον καθαρισμό </w:t>
      </w:r>
      <w:r w:rsidR="0023117F" w:rsidRPr="00FC09C9">
        <w:rPr>
          <w:sz w:val="20"/>
          <w:szCs w:val="20"/>
        </w:rPr>
        <w:t>θαλασσών που</w:t>
      </w:r>
      <w:r w:rsidR="002903AC" w:rsidRPr="00FC09C9">
        <w:rPr>
          <w:sz w:val="20"/>
          <w:szCs w:val="20"/>
        </w:rPr>
        <w:t xml:space="preserve"> ό</w:t>
      </w:r>
      <w:r w:rsidR="009E1D19" w:rsidRPr="00FC09C9">
        <w:rPr>
          <w:sz w:val="20"/>
          <w:szCs w:val="20"/>
        </w:rPr>
        <w:t>λοι μπορούμε να</w:t>
      </w:r>
      <w:r w:rsidR="002903AC" w:rsidRPr="00FC09C9">
        <w:rPr>
          <w:sz w:val="20"/>
          <w:szCs w:val="20"/>
        </w:rPr>
        <w:t xml:space="preserve"> τους</w:t>
      </w:r>
      <w:r w:rsidR="009E1D19" w:rsidRPr="00FC09C9">
        <w:rPr>
          <w:sz w:val="20"/>
          <w:szCs w:val="20"/>
        </w:rPr>
        <w:t xml:space="preserve"> δώσουμε</w:t>
      </w:r>
      <w:r w:rsidR="002903AC" w:rsidRPr="00FC09C9">
        <w:rPr>
          <w:sz w:val="20"/>
          <w:szCs w:val="20"/>
        </w:rPr>
        <w:t xml:space="preserve"> μία δεύτερη ευκαιρία παίρνοντας ενεργά</w:t>
      </w:r>
      <w:r w:rsidR="009E1D19" w:rsidRPr="00FC09C9">
        <w:rPr>
          <w:sz w:val="20"/>
          <w:szCs w:val="20"/>
        </w:rPr>
        <w:t xml:space="preserve"> μέρος στην αντιμετώπιση της πλαστικής ρύπανσης!</w:t>
      </w:r>
    </w:p>
    <w:p w14:paraId="49CB1F0D" w14:textId="77777777" w:rsidR="000A2DC9" w:rsidRPr="00FC09C9" w:rsidRDefault="000A2DC9" w:rsidP="00FC09C9">
      <w:pPr>
        <w:rPr>
          <w:sz w:val="20"/>
          <w:szCs w:val="20"/>
        </w:rPr>
      </w:pPr>
    </w:p>
    <w:p w14:paraId="107324C5" w14:textId="77777777" w:rsidR="004B05E1" w:rsidRPr="00FC09C9" w:rsidRDefault="009E1D19" w:rsidP="00FC09C9">
      <w:pPr>
        <w:rPr>
          <w:b/>
          <w:sz w:val="20"/>
          <w:szCs w:val="20"/>
        </w:rPr>
      </w:pPr>
      <w:r w:rsidRPr="00FC09C9">
        <w:rPr>
          <w:b/>
          <w:sz w:val="20"/>
          <w:szCs w:val="20"/>
        </w:rPr>
        <w:t>Be a planet hero!</w:t>
      </w:r>
    </w:p>
    <w:p w14:paraId="36FF7185" w14:textId="4D1F91A4" w:rsidR="0023117F" w:rsidRPr="00FC09C9" w:rsidRDefault="002903AC" w:rsidP="00FC09C9">
      <w:pPr>
        <w:rPr>
          <w:sz w:val="20"/>
          <w:szCs w:val="20"/>
        </w:rPr>
      </w:pPr>
      <w:r w:rsidRPr="00FC09C9">
        <w:rPr>
          <w:sz w:val="20"/>
          <w:szCs w:val="20"/>
        </w:rPr>
        <w:t xml:space="preserve">Κάθε </w:t>
      </w:r>
      <w:r w:rsidR="007A7DEB" w:rsidRPr="00FC09C9">
        <w:rPr>
          <w:sz w:val="20"/>
          <w:szCs w:val="20"/>
        </w:rPr>
        <w:t>παιχνίδι, μικρό ή μεγάλο, είναι</w:t>
      </w:r>
      <w:r w:rsidRPr="00FC09C9">
        <w:rPr>
          <w:sz w:val="20"/>
          <w:szCs w:val="20"/>
        </w:rPr>
        <w:t xml:space="preserve"> ένας</w:t>
      </w:r>
      <w:r w:rsidR="007A7DEB" w:rsidRPr="00FC09C9">
        <w:rPr>
          <w:sz w:val="20"/>
          <w:szCs w:val="20"/>
        </w:rPr>
        <w:t xml:space="preserve"> θησαυρός</w:t>
      </w:r>
      <w:r w:rsidRPr="00FC09C9">
        <w:rPr>
          <w:sz w:val="20"/>
          <w:szCs w:val="20"/>
        </w:rPr>
        <w:t xml:space="preserve"> με </w:t>
      </w:r>
      <w:r w:rsidR="007A7DEB" w:rsidRPr="00FC09C9">
        <w:rPr>
          <w:sz w:val="20"/>
          <w:szCs w:val="20"/>
        </w:rPr>
        <w:t>μια ξεχωρι</w:t>
      </w:r>
      <w:r w:rsidRPr="00FC09C9">
        <w:rPr>
          <w:sz w:val="20"/>
          <w:szCs w:val="20"/>
        </w:rPr>
        <w:t>στή ιστορία</w:t>
      </w:r>
      <w:r w:rsidR="007A7DEB" w:rsidRPr="00FC09C9">
        <w:rPr>
          <w:sz w:val="20"/>
          <w:szCs w:val="20"/>
        </w:rPr>
        <w:t xml:space="preserve"> για την κατασκευή του</w:t>
      </w:r>
      <w:r w:rsidRPr="00FC09C9">
        <w:rPr>
          <w:sz w:val="20"/>
          <w:szCs w:val="20"/>
        </w:rPr>
        <w:t xml:space="preserve"> όποιου</w:t>
      </w:r>
      <w:r w:rsidR="007A7DEB" w:rsidRPr="00FC09C9">
        <w:rPr>
          <w:sz w:val="20"/>
          <w:szCs w:val="20"/>
        </w:rPr>
        <w:t xml:space="preserve"> έχουν χρησιμοποιηθεί πολύτιμες πρώτες ύλες από τον πλανήτη. Ειδικά τα πλαστικά παιχνίδια απαιτούν πολλή ενέργεια για να κατασκευαστούν και έχουν υψ</w:t>
      </w:r>
      <w:r w:rsidRPr="00FC09C9">
        <w:rPr>
          <w:sz w:val="20"/>
          <w:szCs w:val="20"/>
        </w:rPr>
        <w:t>ηλό περιβαλλοντικό κόστος. Κ</w:t>
      </w:r>
      <w:r w:rsidR="007A7DEB" w:rsidRPr="00FC09C9">
        <w:rPr>
          <w:sz w:val="20"/>
          <w:szCs w:val="20"/>
        </w:rPr>
        <w:t xml:space="preserve">οστίζουν </w:t>
      </w:r>
      <w:r w:rsidRPr="00FC09C9">
        <w:rPr>
          <w:sz w:val="20"/>
          <w:szCs w:val="20"/>
        </w:rPr>
        <w:t xml:space="preserve">μάλιστα </w:t>
      </w:r>
      <w:r w:rsidR="007A7DEB" w:rsidRPr="00FC09C9">
        <w:rPr>
          <w:sz w:val="20"/>
          <w:szCs w:val="20"/>
        </w:rPr>
        <w:t>πολύ περισσότερο όταν καταλήγουν στα σκουπίδια ή στις θάλασσες μας.</w:t>
      </w:r>
    </w:p>
    <w:p w14:paraId="5D8FE739" w14:textId="3CFEAD51" w:rsidR="00150018" w:rsidRPr="00FC09C9" w:rsidRDefault="00417267" w:rsidP="00FC09C9">
      <w:pPr>
        <w:rPr>
          <w:sz w:val="20"/>
          <w:szCs w:val="20"/>
        </w:rPr>
      </w:pPr>
      <w:r w:rsidRPr="00FC09C9">
        <w:rPr>
          <w:sz w:val="20"/>
          <w:szCs w:val="20"/>
        </w:rPr>
        <w:t>Βοηθήστε μ</w:t>
      </w:r>
      <w:r w:rsidR="00F52421" w:rsidRPr="00FC09C9">
        <w:rPr>
          <w:sz w:val="20"/>
          <w:szCs w:val="20"/>
        </w:rPr>
        <w:t>ας να αλλάξουμε την εικόνα δίνοντας</w:t>
      </w:r>
      <w:r w:rsidR="007A7DEB" w:rsidRPr="00FC09C9">
        <w:rPr>
          <w:sz w:val="20"/>
          <w:szCs w:val="20"/>
        </w:rPr>
        <w:t xml:space="preserve"> </w:t>
      </w:r>
      <w:r w:rsidR="002903AC" w:rsidRPr="00FC09C9">
        <w:rPr>
          <w:sz w:val="20"/>
          <w:szCs w:val="20"/>
        </w:rPr>
        <w:t>νέα ζωή στα πλαστικά παιχνίδια!</w:t>
      </w:r>
      <w:r w:rsidR="00F52421" w:rsidRPr="00FC09C9">
        <w:rPr>
          <w:sz w:val="20"/>
          <w:szCs w:val="20"/>
        </w:rPr>
        <w:t xml:space="preserve"> Πάρτε μέρος στη δράση «Toy it again» και γίνετε μέρος της αλλαγής!</w:t>
      </w:r>
      <w:r w:rsidR="001043AF" w:rsidRPr="00FC09C9">
        <w:rPr>
          <w:sz w:val="20"/>
          <w:szCs w:val="20"/>
        </w:rPr>
        <w:t xml:space="preserve"> Αν δηλώσετε συμμετοχή, </w:t>
      </w:r>
      <w:r w:rsidR="0023117F" w:rsidRPr="00FC09C9">
        <w:rPr>
          <w:sz w:val="20"/>
          <w:szCs w:val="20"/>
        </w:rPr>
        <w:t>θα</w:t>
      </w:r>
      <w:r w:rsidR="00150018" w:rsidRPr="00FC09C9">
        <w:rPr>
          <w:sz w:val="20"/>
          <w:szCs w:val="20"/>
        </w:rPr>
        <w:t xml:space="preserve"> σας </w:t>
      </w:r>
      <w:bookmarkStart w:id="0" w:name="_GoBack"/>
      <w:r w:rsidR="00150018" w:rsidRPr="00FC09C9">
        <w:rPr>
          <w:sz w:val="20"/>
          <w:szCs w:val="20"/>
        </w:rPr>
        <w:t>προμηθεύσουμε</w:t>
      </w:r>
      <w:r w:rsidR="00F52421" w:rsidRPr="00FC09C9">
        <w:rPr>
          <w:sz w:val="20"/>
          <w:szCs w:val="20"/>
        </w:rPr>
        <w:t xml:space="preserve"> με έναν χρωματιστό κάδο 80</w:t>
      </w:r>
      <w:r w:rsidR="00150018" w:rsidRPr="00FC09C9">
        <w:rPr>
          <w:sz w:val="20"/>
          <w:szCs w:val="20"/>
        </w:rPr>
        <w:t xml:space="preserve"> λίτρων όπου θα μπορείτε να τοποθετείτε ό</w:t>
      </w:r>
      <w:r w:rsidR="0023117F" w:rsidRPr="00FC09C9">
        <w:rPr>
          <w:sz w:val="20"/>
          <w:szCs w:val="20"/>
        </w:rPr>
        <w:t xml:space="preserve">λα τα </w:t>
      </w:r>
      <w:bookmarkEnd w:id="0"/>
      <w:r w:rsidR="0023117F" w:rsidRPr="00FC09C9">
        <w:rPr>
          <w:sz w:val="20"/>
          <w:szCs w:val="20"/>
        </w:rPr>
        <w:t xml:space="preserve">παιχνίδια προς δωρεά! </w:t>
      </w:r>
      <w:r w:rsidR="001043AF" w:rsidRPr="00FC09C9">
        <w:rPr>
          <w:sz w:val="20"/>
          <w:szCs w:val="20"/>
        </w:rPr>
        <w:t xml:space="preserve">Σε περίπτωση που κρίνετε ότι ένας κάδος δεν θα αρκεί μπορείτε να μας ζητήσετε και δεύτερο. </w:t>
      </w:r>
      <w:r w:rsidR="0023117F" w:rsidRPr="00FC09C9">
        <w:rPr>
          <w:sz w:val="20"/>
          <w:szCs w:val="20"/>
        </w:rPr>
        <w:t>Κάθε φορά που</w:t>
      </w:r>
      <w:r w:rsidR="00150018" w:rsidRPr="00FC09C9">
        <w:rPr>
          <w:sz w:val="20"/>
          <w:szCs w:val="20"/>
        </w:rPr>
        <w:t xml:space="preserve"> ο κάδος γεμίζει, μπορείτε να επικοινωνείτε μαζί μας και σε διάστημα μίας εβδομάδας ένας από</w:t>
      </w:r>
      <w:r w:rsidR="001043AF" w:rsidRPr="00FC09C9">
        <w:rPr>
          <w:sz w:val="20"/>
          <w:szCs w:val="20"/>
        </w:rPr>
        <w:t xml:space="preserve"> τους συνεργάτες μας θα καταφτάν</w:t>
      </w:r>
      <w:r w:rsidR="00150018" w:rsidRPr="00FC09C9">
        <w:rPr>
          <w:sz w:val="20"/>
          <w:szCs w:val="20"/>
        </w:rPr>
        <w:t>ει για να παρ</w:t>
      </w:r>
      <w:r w:rsidR="001043AF" w:rsidRPr="00FC09C9">
        <w:rPr>
          <w:sz w:val="20"/>
          <w:szCs w:val="20"/>
        </w:rPr>
        <w:t>αλάβει όλους τους πλαστικούς «θησαυρούς» που έχετε συλλέξει</w:t>
      </w:r>
      <w:r w:rsidR="00150018" w:rsidRPr="00FC09C9">
        <w:rPr>
          <w:sz w:val="20"/>
          <w:szCs w:val="20"/>
        </w:rPr>
        <w:t>.</w:t>
      </w:r>
    </w:p>
    <w:p w14:paraId="6AF1E1AE" w14:textId="40E4D80E" w:rsidR="00B362A8" w:rsidRPr="00FC09C9" w:rsidRDefault="00B362A8" w:rsidP="00FC09C9">
      <w:pPr>
        <w:rPr>
          <w:sz w:val="20"/>
          <w:szCs w:val="20"/>
        </w:rPr>
      </w:pPr>
    </w:p>
    <w:p w14:paraId="2A1F68CE" w14:textId="77777777" w:rsidR="00507E54" w:rsidRDefault="00507E54" w:rsidP="00FC09C9">
      <w:pPr>
        <w:rPr>
          <w:b/>
          <w:sz w:val="20"/>
          <w:szCs w:val="20"/>
        </w:rPr>
      </w:pPr>
    </w:p>
    <w:p w14:paraId="5C6BC03A" w14:textId="29185430" w:rsidR="00B362A8" w:rsidRPr="00FC09C9" w:rsidRDefault="0057320E" w:rsidP="00FC09C9">
      <w:pPr>
        <w:rPr>
          <w:b/>
          <w:sz w:val="20"/>
          <w:szCs w:val="20"/>
        </w:rPr>
      </w:pPr>
      <w:r w:rsidRPr="00FC09C9">
        <w:rPr>
          <w:b/>
          <w:sz w:val="20"/>
          <w:szCs w:val="20"/>
        </w:rPr>
        <w:lastRenderedPageBreak/>
        <w:t>Τι «χωράει» στον κάδο;</w:t>
      </w:r>
      <w:r w:rsidR="00B362A8" w:rsidRPr="00FC09C9">
        <w:rPr>
          <w:b/>
          <w:sz w:val="20"/>
          <w:szCs w:val="20"/>
        </w:rPr>
        <w:t xml:space="preserve"> </w:t>
      </w:r>
    </w:p>
    <w:p w14:paraId="223A9E88" w14:textId="25967687" w:rsidR="00507E54" w:rsidRDefault="00150018" w:rsidP="00FC09C9">
      <w:pPr>
        <w:rPr>
          <w:sz w:val="20"/>
          <w:szCs w:val="20"/>
        </w:rPr>
      </w:pPr>
      <w:r w:rsidRPr="00FC09C9">
        <w:rPr>
          <w:sz w:val="20"/>
          <w:szCs w:val="20"/>
        </w:rPr>
        <w:t>Στον κάδο μπορείτε να βάζ</w:t>
      </w:r>
      <w:r w:rsidR="001E4B37" w:rsidRPr="00FC09C9">
        <w:rPr>
          <w:sz w:val="20"/>
          <w:szCs w:val="20"/>
        </w:rPr>
        <w:t>ετε π</w:t>
      </w:r>
      <w:r w:rsidR="0012209B" w:rsidRPr="00FC09C9">
        <w:rPr>
          <w:sz w:val="20"/>
          <w:szCs w:val="20"/>
        </w:rPr>
        <w:t xml:space="preserve">αιχνίδια που είναι φτιαγμένα από πολυπροπυλένιο, </w:t>
      </w:r>
      <w:r w:rsidR="0023117F" w:rsidRPr="00FC09C9">
        <w:rPr>
          <w:sz w:val="20"/>
          <w:szCs w:val="20"/>
        </w:rPr>
        <w:t xml:space="preserve">πολυαιθυλένιο και nylon, </w:t>
      </w:r>
      <w:r w:rsidR="0012209B" w:rsidRPr="00FC09C9">
        <w:rPr>
          <w:sz w:val="20"/>
          <w:szCs w:val="20"/>
        </w:rPr>
        <w:t>δηλαδή τα σκ</w:t>
      </w:r>
      <w:r w:rsidR="001E4B37" w:rsidRPr="00FC09C9">
        <w:rPr>
          <w:sz w:val="20"/>
          <w:szCs w:val="20"/>
        </w:rPr>
        <w:t>ληρά π</w:t>
      </w:r>
      <w:r w:rsidR="0023117F" w:rsidRPr="00FC09C9">
        <w:rPr>
          <w:sz w:val="20"/>
          <w:szCs w:val="20"/>
        </w:rPr>
        <w:t>λαστικά</w:t>
      </w:r>
      <w:r w:rsidR="0057320E" w:rsidRPr="00FC09C9">
        <w:rPr>
          <w:sz w:val="20"/>
          <w:szCs w:val="20"/>
        </w:rPr>
        <w:t xml:space="preserve"> όπως μαρκαδόρους, κουβαδάκια, αυτοκίνητα, κούκλες, </w:t>
      </w:r>
      <w:r w:rsidR="00507E54">
        <w:rPr>
          <w:sz w:val="20"/>
          <w:szCs w:val="20"/>
        </w:rPr>
        <w:t xml:space="preserve">  </w:t>
      </w:r>
    </w:p>
    <w:p w14:paraId="6860E3F1" w14:textId="356170EE" w:rsidR="00507E54" w:rsidRDefault="0057320E" w:rsidP="00FC09C9">
      <w:pPr>
        <w:rPr>
          <w:sz w:val="20"/>
          <w:szCs w:val="20"/>
        </w:rPr>
      </w:pPr>
      <w:r w:rsidRPr="00FC09C9">
        <w:rPr>
          <w:sz w:val="20"/>
          <w:szCs w:val="20"/>
        </w:rPr>
        <w:t>φορτηγά, μπάλες, παλιά κομμάτια lego κοκ</w:t>
      </w:r>
      <w:r w:rsidR="00033733" w:rsidRPr="00FC09C9">
        <w:rPr>
          <w:sz w:val="20"/>
          <w:szCs w:val="20"/>
        </w:rPr>
        <w:t xml:space="preserve">. </w:t>
      </w:r>
      <w:r w:rsidR="00507E54">
        <w:rPr>
          <w:sz w:val="20"/>
          <w:szCs w:val="20"/>
        </w:rPr>
        <w:t xml:space="preserve">Παιχνίδια που </w:t>
      </w:r>
      <w:r w:rsidR="00507E54" w:rsidRPr="00033733">
        <w:rPr>
          <w:rFonts w:ascii="Calibri" w:eastAsia="Times New Roman" w:hAnsi="Calibri" w:cs="Calibri"/>
          <w:color w:val="212121"/>
          <w:lang w:eastAsia="el-GR"/>
        </w:rPr>
        <w:t>δεν χρειάζεστε πια</w:t>
      </w:r>
      <w:r w:rsidR="00507E54">
        <w:rPr>
          <w:rFonts w:ascii="Calibri" w:eastAsia="Times New Roman" w:hAnsi="Calibri" w:cs="Calibri"/>
          <w:color w:val="212121"/>
          <w:lang w:eastAsia="el-GR"/>
        </w:rPr>
        <w:t xml:space="preserve"> και </w:t>
      </w:r>
      <w:r w:rsidR="00507E54" w:rsidRPr="00033733">
        <w:rPr>
          <w:rFonts w:ascii="Calibri" w:eastAsia="Times New Roman" w:hAnsi="Calibri" w:cs="Calibri"/>
          <w:color w:val="212121"/>
          <w:lang w:eastAsia="el-GR"/>
        </w:rPr>
        <w:t>όλα όσα</w:t>
      </w:r>
      <w:r w:rsidR="00507E54">
        <w:rPr>
          <w:rFonts w:ascii="Calibri" w:eastAsia="Times New Roman" w:hAnsi="Calibri" w:cs="Calibri"/>
          <w:color w:val="212121"/>
          <w:lang w:eastAsia="el-GR"/>
        </w:rPr>
        <w:t xml:space="preserve"> δεν μπορείτε</w:t>
      </w:r>
      <w:r w:rsidR="00507E54" w:rsidRPr="00033733">
        <w:rPr>
          <w:rFonts w:ascii="Calibri" w:eastAsia="Times New Roman" w:hAnsi="Calibri" w:cs="Calibri"/>
          <w:color w:val="212121"/>
          <w:lang w:eastAsia="el-GR"/>
        </w:rPr>
        <w:t xml:space="preserve"> χαρίσετε σε κάποιο άλλο παιδί</w:t>
      </w:r>
      <w:r w:rsidR="009E6F4E">
        <w:rPr>
          <w:rFonts w:ascii="Calibri" w:eastAsia="Times New Roman" w:hAnsi="Calibri" w:cs="Calibri"/>
          <w:color w:val="212121"/>
          <w:lang w:eastAsia="el-GR"/>
        </w:rPr>
        <w:t xml:space="preserve"> είτε επειδή είναι σπασμένο ή λερωμένο.</w:t>
      </w:r>
    </w:p>
    <w:p w14:paraId="675508AF" w14:textId="6815810B" w:rsidR="000A2DC9" w:rsidRPr="00FC09C9" w:rsidRDefault="00E9180F" w:rsidP="00FC09C9">
      <w:pPr>
        <w:rPr>
          <w:sz w:val="20"/>
          <w:szCs w:val="20"/>
        </w:rPr>
      </w:pPr>
      <w:r w:rsidRPr="00FC09C9">
        <w:rPr>
          <w:sz w:val="20"/>
          <w:szCs w:val="20"/>
        </w:rPr>
        <w:t xml:space="preserve">Αποφύγετε ωστόσο να βάλετε στον κάδο </w:t>
      </w:r>
      <w:r w:rsidR="00B51868" w:rsidRPr="00FC09C9">
        <w:rPr>
          <w:sz w:val="20"/>
          <w:szCs w:val="20"/>
        </w:rPr>
        <w:t>αντικείμεν</w:t>
      </w:r>
      <w:r w:rsidR="00033733" w:rsidRPr="00FC09C9">
        <w:rPr>
          <w:sz w:val="20"/>
          <w:szCs w:val="20"/>
        </w:rPr>
        <w:t>α από λάστιχο, σιλικόνη και pvc.</w:t>
      </w:r>
      <w:r w:rsidR="005D7883" w:rsidRPr="00FC09C9">
        <w:rPr>
          <w:sz w:val="20"/>
          <w:szCs w:val="20"/>
        </w:rPr>
        <w:t xml:space="preserve"> </w:t>
      </w:r>
      <w:r w:rsidR="0023117F" w:rsidRPr="00FC09C9">
        <w:rPr>
          <w:sz w:val="20"/>
          <w:szCs w:val="20"/>
        </w:rPr>
        <w:t>ό</w:t>
      </w:r>
      <w:r w:rsidR="0057320E" w:rsidRPr="00FC09C9">
        <w:rPr>
          <w:sz w:val="20"/>
          <w:szCs w:val="20"/>
        </w:rPr>
        <w:t xml:space="preserve">πως </w:t>
      </w:r>
      <w:r w:rsidR="005D7883" w:rsidRPr="00FC09C9">
        <w:rPr>
          <w:sz w:val="20"/>
          <w:szCs w:val="20"/>
        </w:rPr>
        <w:t>και κουβάδες ή γλάστρες</w:t>
      </w:r>
      <w:r w:rsidR="0057320E" w:rsidRPr="00FC09C9">
        <w:rPr>
          <w:sz w:val="20"/>
          <w:szCs w:val="20"/>
        </w:rPr>
        <w:t xml:space="preserve">, επειδή για την ώρα </w:t>
      </w:r>
      <w:r w:rsidR="005D7883" w:rsidRPr="00FC09C9">
        <w:rPr>
          <w:sz w:val="20"/>
          <w:szCs w:val="20"/>
        </w:rPr>
        <w:t xml:space="preserve">εστιάζουμε </w:t>
      </w:r>
      <w:r w:rsidR="0023117F" w:rsidRPr="00FC09C9">
        <w:rPr>
          <w:sz w:val="20"/>
          <w:szCs w:val="20"/>
        </w:rPr>
        <w:t xml:space="preserve">μόνο </w:t>
      </w:r>
      <w:r w:rsidR="005D7883" w:rsidRPr="00FC09C9">
        <w:rPr>
          <w:sz w:val="20"/>
          <w:szCs w:val="20"/>
        </w:rPr>
        <w:t>σε συγκεκριμένες οικογένειες πλαστικών. </w:t>
      </w:r>
    </w:p>
    <w:p w14:paraId="3280537D" w14:textId="76C66717" w:rsidR="00B362A8" w:rsidRPr="00FC09C9" w:rsidRDefault="0057320E" w:rsidP="00FC09C9">
      <w:pPr>
        <w:rPr>
          <w:sz w:val="20"/>
          <w:szCs w:val="20"/>
        </w:rPr>
      </w:pPr>
      <w:r w:rsidRPr="00FC09C9">
        <w:rPr>
          <w:sz w:val="20"/>
          <w:szCs w:val="20"/>
        </w:rPr>
        <w:t>Αναγνωρίζουμε ότι σ</w:t>
      </w:r>
      <w:r w:rsidR="00B362A8" w:rsidRPr="00FC09C9">
        <w:rPr>
          <w:sz w:val="20"/>
          <w:szCs w:val="20"/>
        </w:rPr>
        <w:t>τα περισσότερα παιχνίδια η σήμανση</w:t>
      </w:r>
      <w:r w:rsidR="005D7883" w:rsidRPr="00FC09C9">
        <w:rPr>
          <w:sz w:val="20"/>
          <w:szCs w:val="20"/>
        </w:rPr>
        <w:t xml:space="preserve"> για το είδος του πλαστικού είτε</w:t>
      </w:r>
      <w:r w:rsidR="0023117F" w:rsidRPr="00FC09C9">
        <w:rPr>
          <w:sz w:val="20"/>
          <w:szCs w:val="20"/>
        </w:rPr>
        <w:t xml:space="preserve"> δεν υπάρχει πια επειδή </w:t>
      </w:r>
      <w:r w:rsidR="005D7883" w:rsidRPr="00FC09C9">
        <w:rPr>
          <w:sz w:val="20"/>
          <w:szCs w:val="20"/>
        </w:rPr>
        <w:t>πιθανόν έχει σπάσει το κομμάτι είτε</w:t>
      </w:r>
      <w:r w:rsidR="00B362A8" w:rsidRPr="00FC09C9">
        <w:rPr>
          <w:sz w:val="20"/>
          <w:szCs w:val="20"/>
        </w:rPr>
        <w:t xml:space="preserve"> </w:t>
      </w:r>
      <w:r w:rsidRPr="00FC09C9">
        <w:rPr>
          <w:sz w:val="20"/>
          <w:szCs w:val="20"/>
        </w:rPr>
        <w:t xml:space="preserve">γιατί </w:t>
      </w:r>
      <w:r w:rsidR="00B362A8" w:rsidRPr="00FC09C9">
        <w:rPr>
          <w:sz w:val="20"/>
          <w:szCs w:val="20"/>
        </w:rPr>
        <w:t xml:space="preserve">πολύ απλά δεν έχει συμπεριληφθεί εξαρχής. </w:t>
      </w:r>
      <w:r w:rsidR="005D7883" w:rsidRPr="00FC09C9">
        <w:rPr>
          <w:sz w:val="20"/>
          <w:szCs w:val="20"/>
        </w:rPr>
        <w:t xml:space="preserve">Μπορείτε όμως </w:t>
      </w:r>
      <w:r w:rsidR="00150018" w:rsidRPr="00FC09C9">
        <w:rPr>
          <w:sz w:val="20"/>
          <w:szCs w:val="20"/>
        </w:rPr>
        <w:t xml:space="preserve">να </w:t>
      </w:r>
      <w:r w:rsidRPr="00FC09C9">
        <w:rPr>
          <w:sz w:val="20"/>
          <w:szCs w:val="20"/>
        </w:rPr>
        <w:t>σκεφτείτε το εξής</w:t>
      </w:r>
      <w:r w:rsidR="005D7883" w:rsidRPr="00FC09C9">
        <w:rPr>
          <w:sz w:val="20"/>
          <w:szCs w:val="20"/>
        </w:rPr>
        <w:t xml:space="preserve"> για να εντοπίσετε </w:t>
      </w:r>
      <w:r w:rsidR="00B362A8" w:rsidRPr="00FC09C9">
        <w:rPr>
          <w:sz w:val="20"/>
          <w:szCs w:val="20"/>
        </w:rPr>
        <w:t>τα λεγόμενα «σκληρά» πλαστικά από τα οποία συνήθ</w:t>
      </w:r>
      <w:r w:rsidR="005D7883" w:rsidRPr="00FC09C9">
        <w:rPr>
          <w:sz w:val="20"/>
          <w:szCs w:val="20"/>
        </w:rPr>
        <w:t>ως κατασκε</w:t>
      </w:r>
      <w:r w:rsidRPr="00FC09C9">
        <w:rPr>
          <w:sz w:val="20"/>
          <w:szCs w:val="20"/>
        </w:rPr>
        <w:t>υάζονται τα παιχνίδια. Αναλογιστείτε</w:t>
      </w:r>
      <w:r w:rsidR="005D7883" w:rsidRPr="00FC09C9">
        <w:rPr>
          <w:sz w:val="20"/>
          <w:szCs w:val="20"/>
        </w:rPr>
        <w:t xml:space="preserve"> για παράδειγμα ότι</w:t>
      </w:r>
      <w:r w:rsidR="00B362A8" w:rsidRPr="00FC09C9">
        <w:rPr>
          <w:sz w:val="20"/>
          <w:szCs w:val="20"/>
        </w:rPr>
        <w:t xml:space="preserve"> ένα παιχνίδι δεν είναι</w:t>
      </w:r>
      <w:r w:rsidR="005D7883" w:rsidRPr="00FC09C9">
        <w:rPr>
          <w:sz w:val="20"/>
          <w:szCs w:val="20"/>
        </w:rPr>
        <w:t xml:space="preserve"> φτιαγμένο από το ίδιο πλαστικό</w:t>
      </w:r>
      <w:r w:rsidRPr="00FC09C9">
        <w:rPr>
          <w:sz w:val="20"/>
          <w:szCs w:val="20"/>
        </w:rPr>
        <w:t xml:space="preserve"> με</w:t>
      </w:r>
      <w:r w:rsidR="0023117F" w:rsidRPr="00FC09C9">
        <w:rPr>
          <w:sz w:val="20"/>
          <w:szCs w:val="20"/>
        </w:rPr>
        <w:t xml:space="preserve"> ένα μπουκάλι νερού μιας χρήσης ή με μία πλαστική μεμβράνη περιτυλίγματος.</w:t>
      </w:r>
    </w:p>
    <w:p w14:paraId="256273C8" w14:textId="6E73ECA3" w:rsidR="0057320E" w:rsidRPr="00FC09C9" w:rsidRDefault="00507E54" w:rsidP="00FC09C9">
      <w:pPr>
        <w:rPr>
          <w:sz w:val="20"/>
          <w:szCs w:val="20"/>
          <w:highlight w:val="yellow"/>
        </w:rPr>
      </w:pPr>
      <w:r>
        <w:rPr>
          <w:noProof/>
          <w:sz w:val="20"/>
          <w:szCs w:val="20"/>
          <w:lang w:val="en-US"/>
        </w:rPr>
        <w:drawing>
          <wp:inline distT="0" distB="0" distL="0" distR="0" wp14:anchorId="4C673510" wp14:editId="42A442E1">
            <wp:extent cx="1831157" cy="1519823"/>
            <wp:effectExtent l="0" t="0" r="0" b="4445"/>
            <wp:docPr id="1" name="Picture 1" descr="Macintosh HD:Users:Ioannagouzeli:Desktop:NEW PROJECT:ΒΙΚΗ:κείμενα για γονείς και σχολεία:20201103_16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oannagouzeli:Desktop:NEW PROJECT:ΒΙΚΗ:κείμενα για γονείς και σχολεία:20201103_1658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1648" cy="1520231"/>
                    </a:xfrm>
                    <a:prstGeom prst="rect">
                      <a:avLst/>
                    </a:prstGeom>
                    <a:noFill/>
                    <a:ln>
                      <a:noFill/>
                    </a:ln>
                  </pic:spPr>
                </pic:pic>
              </a:graphicData>
            </a:graphic>
          </wp:inline>
        </w:drawing>
      </w:r>
      <w:r>
        <w:rPr>
          <w:sz w:val="20"/>
          <w:szCs w:val="20"/>
        </w:rPr>
        <w:t xml:space="preserve">              </w:t>
      </w:r>
      <w:r>
        <w:rPr>
          <w:noProof/>
          <w:sz w:val="20"/>
          <w:szCs w:val="20"/>
          <w:lang w:val="en-US"/>
        </w:rPr>
        <w:drawing>
          <wp:inline distT="0" distB="0" distL="0" distR="0" wp14:anchorId="3C7BC4F6" wp14:editId="0F05D974">
            <wp:extent cx="1056846" cy="1746808"/>
            <wp:effectExtent l="0" t="0" r="10160" b="6350"/>
            <wp:docPr id="2" name="Picture 2" descr="Macintosh HD:Users:Ioannagouzeli:Desktop:NEW PROJECT:ΒΙΚΗ:κείμενα για γονείς και σχολεία:20201103_16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oannagouzeli:Desktop:NEW PROJECT:ΒΙΚΗ:κείμενα για γονείς και σχολεία:20201103_1658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158" cy="1747324"/>
                    </a:xfrm>
                    <a:prstGeom prst="rect">
                      <a:avLst/>
                    </a:prstGeom>
                    <a:noFill/>
                    <a:ln>
                      <a:noFill/>
                    </a:ln>
                  </pic:spPr>
                </pic:pic>
              </a:graphicData>
            </a:graphic>
          </wp:inline>
        </w:drawing>
      </w:r>
    </w:p>
    <w:p w14:paraId="114BC077" w14:textId="77777777" w:rsidR="001043AF" w:rsidRPr="00FC09C9" w:rsidRDefault="001043AF" w:rsidP="00FC09C9">
      <w:pPr>
        <w:rPr>
          <w:sz w:val="20"/>
          <w:szCs w:val="20"/>
        </w:rPr>
      </w:pPr>
    </w:p>
    <w:p w14:paraId="07124889" w14:textId="69255C9F" w:rsidR="0057320E" w:rsidRPr="00FC09C9" w:rsidRDefault="0057320E" w:rsidP="00FC09C9">
      <w:pPr>
        <w:rPr>
          <w:b/>
          <w:sz w:val="20"/>
          <w:szCs w:val="20"/>
        </w:rPr>
      </w:pPr>
      <w:r w:rsidRPr="00FC09C9">
        <w:rPr>
          <w:b/>
          <w:sz w:val="20"/>
          <w:szCs w:val="20"/>
        </w:rPr>
        <w:t>Τα μαγικά σημεία συλλογής!</w:t>
      </w:r>
    </w:p>
    <w:p w14:paraId="661D6B7A" w14:textId="5D1CE8A7" w:rsidR="005D7883" w:rsidRPr="00FC09C9" w:rsidRDefault="00150018" w:rsidP="00FC09C9">
      <w:pPr>
        <w:rPr>
          <w:sz w:val="20"/>
          <w:szCs w:val="20"/>
        </w:rPr>
      </w:pPr>
      <w:r w:rsidRPr="00FC09C9">
        <w:rPr>
          <w:sz w:val="20"/>
          <w:szCs w:val="20"/>
        </w:rPr>
        <w:t xml:space="preserve">Εκτός από </w:t>
      </w:r>
      <w:r w:rsidR="00B362A8" w:rsidRPr="00FC09C9">
        <w:rPr>
          <w:sz w:val="20"/>
          <w:szCs w:val="20"/>
        </w:rPr>
        <w:t xml:space="preserve">σχολεία </w:t>
      </w:r>
      <w:r w:rsidRPr="00FC09C9">
        <w:rPr>
          <w:sz w:val="20"/>
          <w:szCs w:val="20"/>
        </w:rPr>
        <w:t>στο πρόγραμμα συμμετέχουν και διάφορα καταστήματα στην Αττική.</w:t>
      </w:r>
      <w:r w:rsidR="0023117F" w:rsidRPr="00FC09C9">
        <w:rPr>
          <w:sz w:val="20"/>
          <w:szCs w:val="20"/>
        </w:rPr>
        <w:t xml:space="preserve"> </w:t>
      </w:r>
      <w:r w:rsidRPr="00FC09C9">
        <w:rPr>
          <w:sz w:val="20"/>
          <w:szCs w:val="20"/>
        </w:rPr>
        <w:t>Για την ώρα η δράση περιορίζεται στον νομό Αττικής, αλλά φιλοδοξούμε σύντομα να πάμε πιο πέρα και πιο μακριά!</w:t>
      </w:r>
    </w:p>
    <w:p w14:paraId="0BE6575D" w14:textId="1EB22F47" w:rsidR="006728B8" w:rsidRPr="006728B8" w:rsidRDefault="006728B8" w:rsidP="006728B8">
      <w:pPr>
        <w:spacing w:before="100" w:beforeAutospacing="1" w:after="100" w:afterAutospacing="1" w:line="240" w:lineRule="auto"/>
        <w:rPr>
          <w:rFonts w:ascii="Times" w:hAnsi="Times" w:cs="Times New Roman"/>
          <w:sz w:val="20"/>
          <w:szCs w:val="20"/>
          <w:lang w:val="en-US"/>
        </w:rPr>
      </w:pPr>
      <w:proofErr w:type="spellStart"/>
      <w:r w:rsidRPr="006728B8">
        <w:rPr>
          <w:rFonts w:ascii="Calibri" w:hAnsi="Calibri" w:cs="Times New Roman"/>
          <w:sz w:val="20"/>
          <w:szCs w:val="20"/>
          <w:lang w:val="en-US"/>
        </w:rPr>
        <w:t>Εκτός</w:t>
      </w:r>
      <w:proofErr w:type="spellEnd"/>
      <w:r w:rsidRPr="006728B8">
        <w:rPr>
          <w:rFonts w:ascii="Calibri" w:hAnsi="Calibri" w:cs="Times New Roman"/>
          <w:sz w:val="20"/>
          <w:szCs w:val="20"/>
          <w:lang w:val="en-US"/>
        </w:rPr>
        <w:t xml:space="preserve"> από τα </w:t>
      </w:r>
      <w:proofErr w:type="spellStart"/>
      <w:r w:rsidRPr="006728B8">
        <w:rPr>
          <w:rFonts w:ascii="Calibri" w:hAnsi="Calibri" w:cs="Times New Roman"/>
          <w:sz w:val="20"/>
          <w:szCs w:val="20"/>
          <w:lang w:val="en-US"/>
        </w:rPr>
        <w:t>σχολεί</w:t>
      </w:r>
      <w:proofErr w:type="spellEnd"/>
      <w:r w:rsidRPr="006728B8">
        <w:rPr>
          <w:rFonts w:ascii="Calibri" w:hAnsi="Calibri" w:cs="Times New Roman"/>
          <w:sz w:val="20"/>
          <w:szCs w:val="20"/>
          <w:lang w:val="en-US"/>
        </w:rPr>
        <w:t>α π</w:t>
      </w:r>
      <w:proofErr w:type="spellStart"/>
      <w:r w:rsidRPr="006728B8">
        <w:rPr>
          <w:rFonts w:ascii="Calibri" w:hAnsi="Calibri" w:cs="Times New Roman"/>
          <w:sz w:val="20"/>
          <w:szCs w:val="20"/>
          <w:lang w:val="en-US"/>
        </w:rPr>
        <w:t>ου</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συμμετέχουν</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στο</w:t>
      </w:r>
      <w:proofErr w:type="spellEnd"/>
      <w:r w:rsidRPr="006728B8">
        <w:rPr>
          <w:rFonts w:ascii="Calibri" w:hAnsi="Calibri" w:cs="Times New Roman"/>
          <w:sz w:val="20"/>
          <w:szCs w:val="20"/>
          <w:lang w:val="en-US"/>
        </w:rPr>
        <w:t xml:space="preserve"> π</w:t>
      </w:r>
      <w:proofErr w:type="spellStart"/>
      <w:r w:rsidRPr="006728B8">
        <w:rPr>
          <w:rFonts w:ascii="Calibri" w:hAnsi="Calibri" w:cs="Times New Roman"/>
          <w:sz w:val="20"/>
          <w:szCs w:val="20"/>
          <w:lang w:val="en-US"/>
        </w:rPr>
        <w:t>ρόγρ</w:t>
      </w:r>
      <w:proofErr w:type="spellEnd"/>
      <w:r w:rsidRPr="006728B8">
        <w:rPr>
          <w:rFonts w:ascii="Calibri" w:hAnsi="Calibri" w:cs="Times New Roman"/>
          <w:sz w:val="20"/>
          <w:szCs w:val="20"/>
          <w:lang w:val="en-US"/>
        </w:rPr>
        <w:t>α</w:t>
      </w:r>
      <w:proofErr w:type="spellStart"/>
      <w:r w:rsidRPr="006728B8">
        <w:rPr>
          <w:rFonts w:ascii="Calibri" w:hAnsi="Calibri" w:cs="Times New Roman"/>
          <w:sz w:val="20"/>
          <w:szCs w:val="20"/>
          <w:lang w:val="en-US"/>
        </w:rPr>
        <w:t>μμ</w:t>
      </w:r>
      <w:proofErr w:type="spellEnd"/>
      <w:r w:rsidRPr="006728B8">
        <w:rPr>
          <w:rFonts w:ascii="Calibri" w:hAnsi="Calibri" w:cs="Times New Roman"/>
          <w:sz w:val="20"/>
          <w:szCs w:val="20"/>
          <w:lang w:val="en-US"/>
        </w:rPr>
        <w:t xml:space="preserve">α, τα </w:t>
      </w:r>
      <w:proofErr w:type="spellStart"/>
      <w:r w:rsidRPr="006728B8">
        <w:rPr>
          <w:rFonts w:ascii="Calibri" w:hAnsi="Calibri" w:cs="Times New Roman"/>
          <w:sz w:val="20"/>
          <w:szCs w:val="20"/>
          <w:lang w:val="en-US"/>
        </w:rPr>
        <w:t>μετ</w:t>
      </w:r>
      <w:proofErr w:type="spellEnd"/>
      <w:r w:rsidRPr="006728B8">
        <w:rPr>
          <w:rFonts w:ascii="Calibri" w:hAnsi="Calibri" w:cs="Times New Roman"/>
          <w:sz w:val="20"/>
          <w:szCs w:val="20"/>
          <w:lang w:val="en-US"/>
        </w:rPr>
        <w:t>α</w:t>
      </w:r>
      <w:proofErr w:type="spellStart"/>
      <w:r w:rsidRPr="006728B8">
        <w:rPr>
          <w:rFonts w:ascii="Calibri" w:hAnsi="Calibri" w:cs="Times New Roman"/>
          <w:sz w:val="20"/>
          <w:szCs w:val="20"/>
          <w:lang w:val="en-US"/>
        </w:rPr>
        <w:t>χειρισμέν</w:t>
      </w:r>
      <w:proofErr w:type="spellEnd"/>
      <w:r w:rsidRPr="006728B8">
        <w:rPr>
          <w:rFonts w:ascii="Calibri" w:hAnsi="Calibri" w:cs="Times New Roman"/>
          <w:sz w:val="20"/>
          <w:szCs w:val="20"/>
          <w:lang w:val="en-US"/>
        </w:rPr>
        <w:t>α πα</w:t>
      </w:r>
      <w:proofErr w:type="spellStart"/>
      <w:r w:rsidRPr="006728B8">
        <w:rPr>
          <w:rFonts w:ascii="Calibri" w:hAnsi="Calibri" w:cs="Times New Roman"/>
          <w:sz w:val="20"/>
          <w:szCs w:val="20"/>
          <w:lang w:val="en-US"/>
        </w:rPr>
        <w:t>ιχνίδιά</w:t>
      </w:r>
      <w:proofErr w:type="spellEnd"/>
      <w:r w:rsidRPr="006728B8">
        <w:rPr>
          <w:rFonts w:ascii="Calibri" w:hAnsi="Calibri" w:cs="Times New Roman"/>
          <w:sz w:val="20"/>
          <w:szCs w:val="20"/>
          <w:lang w:val="en-US"/>
        </w:rPr>
        <w:t xml:space="preserve"> σας </w:t>
      </w:r>
      <w:proofErr w:type="spellStart"/>
      <w:r w:rsidRPr="006728B8">
        <w:rPr>
          <w:rFonts w:ascii="Calibri" w:hAnsi="Calibri" w:cs="Times New Roman"/>
          <w:sz w:val="20"/>
          <w:szCs w:val="20"/>
          <w:lang w:val="en-US"/>
        </w:rPr>
        <w:t>γίνοντ</w:t>
      </w:r>
      <w:proofErr w:type="spellEnd"/>
      <w:r w:rsidRPr="006728B8">
        <w:rPr>
          <w:rFonts w:ascii="Calibri" w:hAnsi="Calibri" w:cs="Times New Roman"/>
          <w:sz w:val="20"/>
          <w:szCs w:val="20"/>
          <w:lang w:val="en-US"/>
        </w:rPr>
        <w:t xml:space="preserve">αι </w:t>
      </w:r>
      <w:proofErr w:type="spellStart"/>
      <w:r w:rsidRPr="006728B8">
        <w:rPr>
          <w:rFonts w:ascii="Calibri" w:hAnsi="Calibri" w:cs="Times New Roman"/>
          <w:sz w:val="20"/>
          <w:szCs w:val="20"/>
          <w:lang w:val="en-US"/>
        </w:rPr>
        <w:t>δεκτά</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στ</w:t>
      </w:r>
      <w:proofErr w:type="spellEnd"/>
      <w:r w:rsidRPr="006728B8">
        <w:rPr>
          <w:rFonts w:ascii="Calibri" w:hAnsi="Calibri" w:cs="Times New Roman"/>
          <w:sz w:val="20"/>
          <w:szCs w:val="20"/>
          <w:lang w:val="en-US"/>
        </w:rPr>
        <w:t>α κατα</w:t>
      </w:r>
      <w:proofErr w:type="spellStart"/>
      <w:r w:rsidRPr="006728B8">
        <w:rPr>
          <w:rFonts w:ascii="Calibri" w:hAnsi="Calibri" w:cs="Times New Roman"/>
          <w:sz w:val="20"/>
          <w:szCs w:val="20"/>
          <w:lang w:val="en-US"/>
        </w:rPr>
        <w:t>στήμ</w:t>
      </w:r>
      <w:proofErr w:type="spellEnd"/>
      <w:r w:rsidRPr="006728B8">
        <w:rPr>
          <w:rFonts w:ascii="Calibri" w:hAnsi="Calibri" w:cs="Times New Roman"/>
          <w:sz w:val="20"/>
          <w:szCs w:val="20"/>
          <w:lang w:val="en-US"/>
        </w:rPr>
        <w:t>ατα “Just kidding Shop” (</w:t>
      </w:r>
      <w:proofErr w:type="spellStart"/>
      <w:r w:rsidRPr="006728B8">
        <w:rPr>
          <w:rFonts w:ascii="Calibri" w:hAnsi="Calibri" w:cs="Times New Roman"/>
          <w:sz w:val="20"/>
          <w:szCs w:val="20"/>
          <w:lang w:val="en-US"/>
        </w:rPr>
        <w:t>Ελ</w:t>
      </w:r>
      <w:proofErr w:type="spellEnd"/>
      <w:r w:rsidRPr="006728B8">
        <w:rPr>
          <w:rFonts w:ascii="Calibri" w:hAnsi="Calibri" w:cs="Times New Roman"/>
          <w:sz w:val="20"/>
          <w:szCs w:val="20"/>
          <w:lang w:val="en-US"/>
        </w:rPr>
        <w:t>α</w:t>
      </w:r>
      <w:proofErr w:type="spellStart"/>
      <w:r w:rsidRPr="006728B8">
        <w:rPr>
          <w:rFonts w:ascii="Calibri" w:hAnsi="Calibri" w:cs="Times New Roman"/>
          <w:sz w:val="20"/>
          <w:szCs w:val="20"/>
          <w:lang w:val="en-US"/>
        </w:rPr>
        <w:t>ιών</w:t>
      </w:r>
      <w:proofErr w:type="spellEnd"/>
      <w:r w:rsidRPr="006728B8">
        <w:rPr>
          <w:rFonts w:ascii="Calibri" w:hAnsi="Calibri" w:cs="Times New Roman"/>
          <w:sz w:val="20"/>
          <w:szCs w:val="20"/>
          <w:lang w:val="en-US"/>
        </w:rPr>
        <w:t xml:space="preserve"> 31, </w:t>
      </w:r>
      <w:proofErr w:type="spellStart"/>
      <w:proofErr w:type="gramStart"/>
      <w:r w:rsidRPr="006728B8">
        <w:rPr>
          <w:rFonts w:ascii="Calibri" w:hAnsi="Calibri" w:cs="Times New Roman"/>
          <w:sz w:val="20"/>
          <w:szCs w:val="20"/>
          <w:lang w:val="en-US"/>
        </w:rPr>
        <w:t>Κηφισιά</w:t>
      </w:r>
      <w:proofErr w:type="spellEnd"/>
      <w:r w:rsidRPr="006728B8">
        <w:rPr>
          <w:rFonts w:ascii="Calibri" w:hAnsi="Calibri" w:cs="Times New Roman"/>
          <w:sz w:val="20"/>
          <w:szCs w:val="20"/>
          <w:lang w:val="en-US"/>
        </w:rPr>
        <w:t xml:space="preserve"> )</w:t>
      </w:r>
      <w:proofErr w:type="gramEnd"/>
      <w:r w:rsidRPr="006728B8">
        <w:rPr>
          <w:rFonts w:ascii="Calibri" w:hAnsi="Calibri" w:cs="Times New Roman"/>
          <w:sz w:val="20"/>
          <w:szCs w:val="20"/>
          <w:lang w:val="en-US"/>
        </w:rPr>
        <w:t xml:space="preserve"> και «The Wonder Room» (</w:t>
      </w:r>
      <w:proofErr w:type="spellStart"/>
      <w:r w:rsidRPr="006728B8">
        <w:rPr>
          <w:rFonts w:ascii="Calibri" w:hAnsi="Calibri" w:cs="Times New Roman"/>
          <w:sz w:val="20"/>
          <w:szCs w:val="20"/>
          <w:lang w:val="en-US"/>
        </w:rPr>
        <w:t>Λυκούργου</w:t>
      </w:r>
      <w:proofErr w:type="spellEnd"/>
      <w:r w:rsidRPr="006728B8">
        <w:rPr>
          <w:rFonts w:ascii="Calibri" w:hAnsi="Calibri" w:cs="Times New Roman"/>
          <w:sz w:val="20"/>
          <w:szCs w:val="20"/>
          <w:lang w:val="en-US"/>
        </w:rPr>
        <w:t xml:space="preserve"> 8, </w:t>
      </w:r>
      <w:proofErr w:type="spellStart"/>
      <w:r w:rsidRPr="006728B8">
        <w:rPr>
          <w:rFonts w:ascii="Calibri" w:hAnsi="Calibri" w:cs="Times New Roman"/>
          <w:sz w:val="20"/>
          <w:szCs w:val="20"/>
          <w:lang w:val="en-US"/>
        </w:rPr>
        <w:t>Νέο</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Ψυχικό</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Στον</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Πειρ</w:t>
      </w:r>
      <w:proofErr w:type="spellEnd"/>
      <w:r w:rsidRPr="006728B8">
        <w:rPr>
          <w:rFonts w:ascii="Calibri" w:hAnsi="Calibri" w:cs="Times New Roman"/>
          <w:sz w:val="20"/>
          <w:szCs w:val="20"/>
          <w:lang w:val="en-US"/>
        </w:rPr>
        <w:t>α</w:t>
      </w:r>
      <w:proofErr w:type="spellStart"/>
      <w:r w:rsidRPr="006728B8">
        <w:rPr>
          <w:rFonts w:ascii="Calibri" w:hAnsi="Calibri" w:cs="Times New Roman"/>
          <w:sz w:val="20"/>
          <w:szCs w:val="20"/>
          <w:lang w:val="en-US"/>
        </w:rPr>
        <w:t>ιά</w:t>
      </w:r>
      <w:proofErr w:type="spellEnd"/>
      <w:r w:rsidRPr="006728B8">
        <w:rPr>
          <w:rFonts w:ascii="Calibri" w:hAnsi="Calibri" w:cs="Times New Roman"/>
          <w:sz w:val="20"/>
          <w:szCs w:val="20"/>
          <w:lang w:val="en-US"/>
        </w:rPr>
        <w:t>, μπ</w:t>
      </w:r>
      <w:proofErr w:type="spellStart"/>
      <w:r w:rsidRPr="006728B8">
        <w:rPr>
          <w:rFonts w:ascii="Calibri" w:hAnsi="Calibri" w:cs="Times New Roman"/>
          <w:sz w:val="20"/>
          <w:szCs w:val="20"/>
          <w:lang w:val="en-US"/>
        </w:rPr>
        <w:t>ορείτε</w:t>
      </w:r>
      <w:proofErr w:type="spellEnd"/>
      <w:r w:rsidRPr="006728B8">
        <w:rPr>
          <w:rFonts w:ascii="Calibri" w:hAnsi="Calibri" w:cs="Times New Roman"/>
          <w:sz w:val="20"/>
          <w:szCs w:val="20"/>
          <w:lang w:val="en-US"/>
        </w:rPr>
        <w:t xml:space="preserve"> να τα π</w:t>
      </w:r>
      <w:proofErr w:type="spellStart"/>
      <w:r w:rsidRPr="006728B8">
        <w:rPr>
          <w:rFonts w:ascii="Calibri" w:hAnsi="Calibri" w:cs="Times New Roman"/>
          <w:sz w:val="20"/>
          <w:szCs w:val="20"/>
          <w:lang w:val="en-US"/>
        </w:rPr>
        <w:t>ροσφέρετε</w:t>
      </w:r>
      <w:proofErr w:type="spellEnd"/>
      <w:r w:rsidRPr="006728B8">
        <w:rPr>
          <w:rFonts w:ascii="Calibri" w:hAnsi="Calibri" w:cs="Times New Roman"/>
          <w:sz w:val="20"/>
          <w:szCs w:val="20"/>
          <w:lang w:val="en-US"/>
        </w:rPr>
        <w:t xml:space="preserve"> κα</w:t>
      </w:r>
      <w:proofErr w:type="spellStart"/>
      <w:r w:rsidRPr="006728B8">
        <w:rPr>
          <w:rFonts w:ascii="Calibri" w:hAnsi="Calibri" w:cs="Times New Roman"/>
          <w:sz w:val="20"/>
          <w:szCs w:val="20"/>
          <w:lang w:val="en-US"/>
        </w:rPr>
        <w:t>τευθεί</w:t>
      </w:r>
      <w:proofErr w:type="spellEnd"/>
      <w:r w:rsidRPr="006728B8">
        <w:rPr>
          <w:rFonts w:ascii="Calibri" w:hAnsi="Calibri" w:cs="Times New Roman"/>
          <w:sz w:val="20"/>
          <w:szCs w:val="20"/>
          <w:lang w:val="en-US"/>
        </w:rPr>
        <w:t xml:space="preserve">αν </w:t>
      </w:r>
      <w:proofErr w:type="spellStart"/>
      <w:r w:rsidRPr="006728B8">
        <w:rPr>
          <w:rFonts w:ascii="Calibri" w:hAnsi="Calibri" w:cs="Times New Roman"/>
          <w:sz w:val="20"/>
          <w:szCs w:val="20"/>
          <w:lang w:val="en-US"/>
        </w:rPr>
        <w:t>στο</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BlueCycle</w:t>
      </w:r>
      <w:proofErr w:type="spellEnd"/>
      <w:r w:rsidRPr="006728B8">
        <w:rPr>
          <w:rFonts w:ascii="Calibri" w:hAnsi="Calibri" w:cs="Times New Roman"/>
          <w:sz w:val="20"/>
          <w:szCs w:val="20"/>
          <w:lang w:val="en-US"/>
        </w:rPr>
        <w:t xml:space="preserve"> (Παπα</w:t>
      </w:r>
      <w:proofErr w:type="spellStart"/>
      <w:r w:rsidRPr="006728B8">
        <w:rPr>
          <w:rFonts w:ascii="Calibri" w:hAnsi="Calibri" w:cs="Times New Roman"/>
          <w:sz w:val="20"/>
          <w:szCs w:val="20"/>
          <w:lang w:val="en-US"/>
        </w:rPr>
        <w:t>στράτου</w:t>
      </w:r>
      <w:proofErr w:type="spellEnd"/>
      <w:r w:rsidRPr="006728B8">
        <w:rPr>
          <w:rFonts w:ascii="Calibri" w:hAnsi="Calibri" w:cs="Times New Roman"/>
          <w:sz w:val="20"/>
          <w:szCs w:val="20"/>
          <w:lang w:val="en-US"/>
        </w:rPr>
        <w:t xml:space="preserve"> 11-</w:t>
      </w:r>
      <w:proofErr w:type="gramStart"/>
      <w:r w:rsidRPr="006728B8">
        <w:rPr>
          <w:rFonts w:ascii="Calibri" w:hAnsi="Calibri" w:cs="Times New Roman"/>
          <w:sz w:val="20"/>
          <w:szCs w:val="20"/>
          <w:lang w:val="en-US"/>
        </w:rPr>
        <w:t>13)09:30</w:t>
      </w:r>
      <w:proofErr w:type="gramEnd"/>
      <w:r w:rsidRPr="006728B8">
        <w:rPr>
          <w:rFonts w:ascii="Calibri" w:hAnsi="Calibri" w:cs="Times New Roman"/>
          <w:sz w:val="20"/>
          <w:szCs w:val="20"/>
          <w:lang w:val="en-US"/>
        </w:rPr>
        <w:t xml:space="preserve">-16:30. </w:t>
      </w:r>
      <w:proofErr w:type="spellStart"/>
      <w:r w:rsidRPr="006728B8">
        <w:rPr>
          <w:rFonts w:ascii="Calibri" w:hAnsi="Calibri" w:cs="Times New Roman"/>
          <w:sz w:val="20"/>
          <w:szCs w:val="20"/>
          <w:lang w:val="en-US"/>
        </w:rPr>
        <w:t>Τέλος</w:t>
      </w:r>
      <w:proofErr w:type="spellEnd"/>
      <w:r w:rsidRPr="006728B8">
        <w:rPr>
          <w:rFonts w:ascii="Calibri" w:hAnsi="Calibri" w:cs="Times New Roman"/>
          <w:sz w:val="20"/>
          <w:szCs w:val="20"/>
          <w:lang w:val="en-US"/>
        </w:rPr>
        <w:t>, κα</w:t>
      </w:r>
      <w:proofErr w:type="spellStart"/>
      <w:r w:rsidRPr="006728B8">
        <w:rPr>
          <w:rFonts w:ascii="Calibri" w:hAnsi="Calibri" w:cs="Times New Roman"/>
          <w:sz w:val="20"/>
          <w:szCs w:val="20"/>
          <w:lang w:val="en-US"/>
        </w:rPr>
        <w:t>τό</w:t>
      </w:r>
      <w:proofErr w:type="spellEnd"/>
      <w:r w:rsidRPr="006728B8">
        <w:rPr>
          <w:rFonts w:ascii="Calibri" w:hAnsi="Calibri" w:cs="Times New Roman"/>
          <w:sz w:val="20"/>
          <w:szCs w:val="20"/>
          <w:lang w:val="en-US"/>
        </w:rPr>
        <w:t>π</w:t>
      </w:r>
      <w:proofErr w:type="spellStart"/>
      <w:r w:rsidRPr="006728B8">
        <w:rPr>
          <w:rFonts w:ascii="Calibri" w:hAnsi="Calibri" w:cs="Times New Roman"/>
          <w:sz w:val="20"/>
          <w:szCs w:val="20"/>
          <w:lang w:val="en-US"/>
        </w:rPr>
        <w:t>ιν</w:t>
      </w:r>
      <w:proofErr w:type="spellEnd"/>
      <w:r w:rsidRPr="006728B8">
        <w:rPr>
          <w:rFonts w:ascii="Calibri" w:hAnsi="Calibri" w:cs="Times New Roman"/>
          <w:sz w:val="20"/>
          <w:szCs w:val="20"/>
          <w:lang w:val="en-US"/>
        </w:rPr>
        <w:t xml:space="preserve"> ρα</w:t>
      </w:r>
      <w:proofErr w:type="spellStart"/>
      <w:r w:rsidRPr="006728B8">
        <w:rPr>
          <w:rFonts w:ascii="Calibri" w:hAnsi="Calibri" w:cs="Times New Roman"/>
          <w:sz w:val="20"/>
          <w:szCs w:val="20"/>
          <w:lang w:val="en-US"/>
        </w:rPr>
        <w:t>ντε</w:t>
      </w:r>
      <w:proofErr w:type="spellEnd"/>
      <w:r w:rsidRPr="006728B8">
        <w:rPr>
          <w:rFonts w:ascii="Calibri" w:hAnsi="Calibri" w:cs="Times New Roman"/>
          <w:sz w:val="20"/>
          <w:szCs w:val="20"/>
          <w:lang w:val="en-US"/>
        </w:rPr>
        <w:t>β</w:t>
      </w:r>
      <w:proofErr w:type="spellStart"/>
      <w:r w:rsidRPr="006728B8">
        <w:rPr>
          <w:rFonts w:ascii="Calibri" w:hAnsi="Calibri" w:cs="Times New Roman"/>
          <w:sz w:val="20"/>
          <w:szCs w:val="20"/>
          <w:lang w:val="en-US"/>
        </w:rPr>
        <w:t>ού</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στο</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τηλ</w:t>
      </w:r>
      <w:proofErr w:type="spellEnd"/>
      <w:r w:rsidRPr="006728B8">
        <w:rPr>
          <w:rFonts w:ascii="Calibri" w:hAnsi="Calibri" w:cs="Times New Roman"/>
          <w:sz w:val="20"/>
          <w:szCs w:val="20"/>
          <w:lang w:val="en-US"/>
        </w:rPr>
        <w:t xml:space="preserve">. </w:t>
      </w:r>
      <w:proofErr w:type="gramStart"/>
      <w:r w:rsidRPr="006728B8">
        <w:rPr>
          <w:rFonts w:ascii="Calibri" w:hAnsi="Calibri" w:cs="Times New Roman"/>
          <w:sz w:val="20"/>
          <w:szCs w:val="20"/>
          <w:lang w:val="en-US"/>
        </w:rPr>
        <w:t>6945975965 μπ</w:t>
      </w:r>
      <w:proofErr w:type="spellStart"/>
      <w:r w:rsidRPr="006728B8">
        <w:rPr>
          <w:rFonts w:ascii="Calibri" w:hAnsi="Calibri" w:cs="Times New Roman"/>
          <w:sz w:val="20"/>
          <w:szCs w:val="20"/>
          <w:lang w:val="en-US"/>
        </w:rPr>
        <w:t>ορείτε</w:t>
      </w:r>
      <w:proofErr w:type="spellEnd"/>
      <w:proofErr w:type="gramEnd"/>
      <w:r w:rsidRPr="006728B8">
        <w:rPr>
          <w:rFonts w:ascii="Calibri" w:hAnsi="Calibri" w:cs="Times New Roman"/>
          <w:sz w:val="20"/>
          <w:szCs w:val="20"/>
          <w:lang w:val="en-US"/>
        </w:rPr>
        <w:t xml:space="preserve"> να τα παρα</w:t>
      </w:r>
      <w:proofErr w:type="spellStart"/>
      <w:r w:rsidRPr="006728B8">
        <w:rPr>
          <w:rFonts w:ascii="Calibri" w:hAnsi="Calibri" w:cs="Times New Roman"/>
          <w:sz w:val="20"/>
          <w:szCs w:val="20"/>
          <w:lang w:val="en-US"/>
        </w:rPr>
        <w:t>δώσετε</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στην</w:t>
      </w:r>
      <w:proofErr w:type="spellEnd"/>
      <w:r w:rsidRPr="006728B8">
        <w:rPr>
          <w:rFonts w:ascii="Calibri" w:hAnsi="Calibri" w:cs="Times New Roman"/>
          <w:sz w:val="20"/>
          <w:szCs w:val="20"/>
          <w:lang w:val="en-US"/>
        </w:rPr>
        <w:t xml:space="preserve"> π</w:t>
      </w:r>
      <w:proofErr w:type="spellStart"/>
      <w:r w:rsidRPr="006728B8">
        <w:rPr>
          <w:rFonts w:ascii="Calibri" w:hAnsi="Calibri" w:cs="Times New Roman"/>
          <w:sz w:val="20"/>
          <w:szCs w:val="20"/>
          <w:lang w:val="en-US"/>
        </w:rPr>
        <w:t>εριοχή</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του</w:t>
      </w:r>
      <w:proofErr w:type="spellEnd"/>
      <w:r w:rsidRPr="006728B8">
        <w:rPr>
          <w:rFonts w:ascii="Calibri" w:hAnsi="Calibri" w:cs="Times New Roman"/>
          <w:sz w:val="20"/>
          <w:szCs w:val="20"/>
          <w:lang w:val="en-US"/>
        </w:rPr>
        <w:t xml:space="preserve"> </w:t>
      </w:r>
      <w:proofErr w:type="spellStart"/>
      <w:r w:rsidRPr="006728B8">
        <w:rPr>
          <w:rFonts w:ascii="Calibri" w:hAnsi="Calibri" w:cs="Times New Roman"/>
          <w:sz w:val="20"/>
          <w:szCs w:val="20"/>
          <w:lang w:val="en-US"/>
        </w:rPr>
        <w:t>Μέτς</w:t>
      </w:r>
      <w:proofErr w:type="spellEnd"/>
      <w:r w:rsidRPr="006728B8">
        <w:rPr>
          <w:rFonts w:ascii="Calibri" w:hAnsi="Calibri" w:cs="Times New Roman"/>
          <w:sz w:val="20"/>
          <w:szCs w:val="20"/>
          <w:lang w:val="en-US"/>
        </w:rPr>
        <w:t>.  </w:t>
      </w:r>
    </w:p>
    <w:p w14:paraId="5218AC75" w14:textId="77777777" w:rsidR="006E78E6" w:rsidRPr="00FC09C9" w:rsidRDefault="006E78E6" w:rsidP="00FC09C9">
      <w:pPr>
        <w:rPr>
          <w:sz w:val="20"/>
          <w:szCs w:val="20"/>
        </w:rPr>
      </w:pPr>
    </w:p>
    <w:p w14:paraId="2974F905" w14:textId="2C65FA35" w:rsidR="009E1D19" w:rsidRPr="00FC09C9" w:rsidRDefault="005D7883" w:rsidP="00FC09C9">
      <w:pPr>
        <w:rPr>
          <w:b/>
          <w:sz w:val="20"/>
          <w:szCs w:val="20"/>
        </w:rPr>
      </w:pPr>
      <w:r w:rsidRPr="00FC09C9">
        <w:rPr>
          <w:b/>
          <w:sz w:val="20"/>
          <w:szCs w:val="20"/>
        </w:rPr>
        <w:t>Tο</w:t>
      </w:r>
      <w:r w:rsidR="009E1D19" w:rsidRPr="00FC09C9">
        <w:rPr>
          <w:b/>
          <w:sz w:val="20"/>
          <w:szCs w:val="20"/>
        </w:rPr>
        <w:t xml:space="preserve">y </w:t>
      </w:r>
      <w:r w:rsidRPr="00FC09C9">
        <w:rPr>
          <w:b/>
          <w:sz w:val="20"/>
          <w:szCs w:val="20"/>
        </w:rPr>
        <w:t>it again</w:t>
      </w:r>
    </w:p>
    <w:p w14:paraId="2B7D9B31" w14:textId="553C5688" w:rsidR="005D7883" w:rsidRPr="00FC09C9" w:rsidRDefault="005D7883" w:rsidP="00FC09C9">
      <w:pPr>
        <w:rPr>
          <w:sz w:val="20"/>
          <w:szCs w:val="20"/>
        </w:rPr>
      </w:pPr>
      <w:r w:rsidRPr="00FC09C9">
        <w:rPr>
          <w:sz w:val="20"/>
          <w:szCs w:val="20"/>
        </w:rPr>
        <w:t>Η δράση #toyitagain χωρίζεται σε δύο βασικά μέρη:</w:t>
      </w:r>
    </w:p>
    <w:p w14:paraId="7D11A66B" w14:textId="699F5F80" w:rsidR="005D7883" w:rsidRPr="00FC09C9" w:rsidRDefault="005D7883" w:rsidP="00FC09C9">
      <w:pPr>
        <w:rPr>
          <w:sz w:val="20"/>
          <w:szCs w:val="20"/>
        </w:rPr>
      </w:pPr>
      <w:r w:rsidRPr="00FC09C9">
        <w:rPr>
          <w:sz w:val="20"/>
          <w:szCs w:val="20"/>
        </w:rPr>
        <w:t xml:space="preserve">Το κομμάτι της αποκομιδής των πλαστικών παιχνιδιών / απορριμμάτων και η ανακύκλωση τους είναι καθαρά μη κερδοσκοπική. Οι φορείς που συμμετέχουν </w:t>
      </w:r>
      <w:r w:rsidR="0023117F" w:rsidRPr="00FC09C9">
        <w:rPr>
          <w:sz w:val="20"/>
          <w:szCs w:val="20"/>
        </w:rPr>
        <w:t>στη δράση δεν χρεώνονται τίποτα</w:t>
      </w:r>
      <w:r w:rsidRPr="00FC09C9">
        <w:rPr>
          <w:sz w:val="20"/>
          <w:szCs w:val="20"/>
        </w:rPr>
        <w:t xml:space="preserve">, ενώ τα έξοδα εξοπλισμού και συγκέντρωσης των παιχνιδιών καλύπτονται εξολοκλήρου από </w:t>
      </w:r>
      <w:r w:rsidR="00150018" w:rsidRPr="00FC09C9">
        <w:rPr>
          <w:sz w:val="20"/>
          <w:szCs w:val="20"/>
        </w:rPr>
        <w:t>εμάς</w:t>
      </w:r>
      <w:r w:rsidRPr="00FC09C9">
        <w:rPr>
          <w:sz w:val="20"/>
          <w:szCs w:val="20"/>
        </w:rPr>
        <w:t xml:space="preserve"> που, αφού συλλέξ</w:t>
      </w:r>
      <w:r w:rsidR="00150018" w:rsidRPr="00FC09C9">
        <w:rPr>
          <w:sz w:val="20"/>
          <w:szCs w:val="20"/>
        </w:rPr>
        <w:t>ουμε</w:t>
      </w:r>
      <w:r w:rsidRPr="00FC09C9">
        <w:rPr>
          <w:sz w:val="20"/>
          <w:szCs w:val="20"/>
        </w:rPr>
        <w:t xml:space="preserve"> τα πλαστικά παιχνίδια από τα σημεί</w:t>
      </w:r>
      <w:r w:rsidR="00150018" w:rsidRPr="00FC09C9">
        <w:rPr>
          <w:sz w:val="20"/>
          <w:szCs w:val="20"/>
        </w:rPr>
        <w:t xml:space="preserve">α συγκέντρωσης, τα απολυμαίνουμε </w:t>
      </w:r>
      <w:r w:rsidRPr="00FC09C9">
        <w:rPr>
          <w:sz w:val="20"/>
          <w:szCs w:val="20"/>
        </w:rPr>
        <w:t>και ανάλογα με την κατάστασή τους και τα χαρακτηριστικά των υλικών τους</w:t>
      </w:r>
      <w:r w:rsidR="00150018" w:rsidRPr="00FC09C9">
        <w:rPr>
          <w:sz w:val="20"/>
          <w:szCs w:val="20"/>
        </w:rPr>
        <w:t xml:space="preserve"> είτε τα επαναχρησιμοποιούμε ατόφια είτε τα ανακυκλώνουμε</w:t>
      </w:r>
      <w:r w:rsidRPr="00FC09C9">
        <w:rPr>
          <w:sz w:val="20"/>
          <w:szCs w:val="20"/>
        </w:rPr>
        <w:t>! </w:t>
      </w:r>
    </w:p>
    <w:p w14:paraId="12B57888" w14:textId="762AF4D4" w:rsidR="007A7DEB" w:rsidRPr="00FC09C9" w:rsidRDefault="005D7883" w:rsidP="00FC09C9">
      <w:pPr>
        <w:rPr>
          <w:sz w:val="20"/>
          <w:szCs w:val="20"/>
        </w:rPr>
      </w:pPr>
      <w:r w:rsidRPr="00FC09C9">
        <w:rPr>
          <w:sz w:val="20"/>
          <w:szCs w:val="20"/>
        </w:rPr>
        <w:lastRenderedPageBreak/>
        <w:t>Όσα υλικά φτάσουν  στο μοναδικό εργαστήριο του BlueCycle θα μεταμορφωθούν σε μοναδικά παιδικά έπιπλα και διαδραστικά παιχνίδια τα οποία θα διατίθενται στο εμ</w:t>
      </w:r>
      <w:r w:rsidR="00150018" w:rsidRPr="00FC09C9">
        <w:rPr>
          <w:sz w:val="20"/>
          <w:szCs w:val="20"/>
        </w:rPr>
        <w:t xml:space="preserve">πόριο. </w:t>
      </w:r>
    </w:p>
    <w:p w14:paraId="56DDC1A3" w14:textId="77777777" w:rsidR="00417267" w:rsidRPr="00FC09C9" w:rsidRDefault="00600AA4" w:rsidP="00FC09C9">
      <w:pPr>
        <w:rPr>
          <w:sz w:val="20"/>
          <w:szCs w:val="20"/>
        </w:rPr>
      </w:pPr>
      <w:r w:rsidRPr="00FC09C9">
        <w:rPr>
          <w:sz w:val="20"/>
          <w:szCs w:val="20"/>
        </w:rPr>
        <w:t xml:space="preserve">Θυμηθείτε! </w:t>
      </w:r>
      <w:r w:rsidR="00417267" w:rsidRPr="00FC09C9">
        <w:rPr>
          <w:sz w:val="20"/>
          <w:szCs w:val="20"/>
        </w:rPr>
        <w:t>Κάθε μικρή «πράσινη» κίνηση μετρά</w:t>
      </w:r>
      <w:r w:rsidR="0012209B" w:rsidRPr="00FC09C9">
        <w:rPr>
          <w:sz w:val="20"/>
          <w:szCs w:val="20"/>
        </w:rPr>
        <w:t>ει και κάθε παιχνίδι περιέχει</w:t>
      </w:r>
      <w:r w:rsidR="00417267" w:rsidRPr="00FC09C9">
        <w:rPr>
          <w:sz w:val="20"/>
          <w:szCs w:val="20"/>
        </w:rPr>
        <w:t xml:space="preserve"> «πολύτιμα συστατικά» για την προστασία του πλανήτη!</w:t>
      </w:r>
      <w:r w:rsidR="0012209B" w:rsidRPr="00FC09C9">
        <w:rPr>
          <w:sz w:val="20"/>
          <w:szCs w:val="20"/>
        </w:rPr>
        <w:t xml:space="preserve"> </w:t>
      </w:r>
    </w:p>
    <w:p w14:paraId="377C8C78" w14:textId="77777777" w:rsidR="00033733" w:rsidRPr="00FC09C9" w:rsidRDefault="00033733" w:rsidP="00FC09C9">
      <w:pPr>
        <w:rPr>
          <w:b/>
          <w:sz w:val="20"/>
          <w:szCs w:val="20"/>
        </w:rPr>
      </w:pPr>
    </w:p>
    <w:p w14:paraId="6B52B808" w14:textId="77777777" w:rsidR="00417267" w:rsidRPr="00FC09C9" w:rsidRDefault="001E4B37" w:rsidP="00FC09C9">
      <w:pPr>
        <w:rPr>
          <w:sz w:val="20"/>
          <w:szCs w:val="20"/>
        </w:rPr>
      </w:pPr>
      <w:r w:rsidRPr="00FC09C9">
        <w:rPr>
          <w:b/>
          <w:sz w:val="20"/>
          <w:szCs w:val="20"/>
        </w:rPr>
        <w:t>Μάθετε περισσότερα στο</w:t>
      </w:r>
      <w:r w:rsidRPr="00FC09C9">
        <w:rPr>
          <w:sz w:val="20"/>
          <w:szCs w:val="20"/>
        </w:rPr>
        <w:t xml:space="preserve"> </w:t>
      </w:r>
      <w:hyperlink r:id="rId9" w:history="1">
        <w:r w:rsidR="002903AC" w:rsidRPr="00FC09C9">
          <w:rPr>
            <w:sz w:val="20"/>
            <w:szCs w:val="20"/>
          </w:rPr>
          <w:t>https://bit.ly/3i3hYOu</w:t>
        </w:r>
      </w:hyperlink>
    </w:p>
    <w:p w14:paraId="003DC234" w14:textId="77777777" w:rsidR="00160554" w:rsidRPr="00FC09C9" w:rsidRDefault="00160554" w:rsidP="00FC09C9">
      <w:pPr>
        <w:rPr>
          <w:sz w:val="20"/>
          <w:szCs w:val="20"/>
        </w:rPr>
      </w:pPr>
    </w:p>
    <w:p w14:paraId="736DD6CF" w14:textId="6015D9C8" w:rsidR="00160554" w:rsidRPr="00FC09C9" w:rsidRDefault="00160554" w:rsidP="00FC09C9">
      <w:pPr>
        <w:rPr>
          <w:sz w:val="20"/>
          <w:szCs w:val="20"/>
        </w:rPr>
      </w:pPr>
      <w:r w:rsidRPr="00FC09C9">
        <w:rPr>
          <w:sz w:val="20"/>
          <w:szCs w:val="20"/>
        </w:rPr>
        <w:t>Έχετε κι άλλες ερωτήσεις; Είμαστε στη διάθεσή σας! Θα μας δώσει χαρά να επικοινωνήσετε μαζί μας στο  210 42 24 811 ή στο playroom@bluecycle.com</w:t>
      </w:r>
    </w:p>
    <w:p w14:paraId="64801D75" w14:textId="77777777" w:rsidR="00E26B03" w:rsidRPr="00FC09C9" w:rsidRDefault="00E26B03" w:rsidP="00FC09C9">
      <w:pPr>
        <w:rPr>
          <w:sz w:val="20"/>
          <w:szCs w:val="20"/>
        </w:rPr>
      </w:pPr>
    </w:p>
    <w:p w14:paraId="245323C8" w14:textId="5653F1B0" w:rsidR="00E26B03" w:rsidRPr="00FC09C9" w:rsidRDefault="00E26B03" w:rsidP="00FC09C9">
      <w:pPr>
        <w:rPr>
          <w:b/>
          <w:sz w:val="20"/>
          <w:szCs w:val="20"/>
        </w:rPr>
      </w:pPr>
    </w:p>
    <w:p w14:paraId="6D6BE08D" w14:textId="4E0BA93B" w:rsidR="00E26B03" w:rsidRPr="00FC09C9" w:rsidRDefault="00E26B03" w:rsidP="00FC09C9">
      <w:pPr>
        <w:rPr>
          <w:b/>
          <w:sz w:val="20"/>
          <w:szCs w:val="20"/>
        </w:rPr>
      </w:pPr>
      <w:r w:rsidRPr="00FC09C9">
        <w:rPr>
          <w:b/>
          <w:sz w:val="20"/>
          <w:szCs w:val="20"/>
        </w:rPr>
        <w:t>Λίγα λόγια για το BlueCycle και το Playroom</w:t>
      </w:r>
    </w:p>
    <w:p w14:paraId="2533C135" w14:textId="672569D6" w:rsidR="00E26B03" w:rsidRPr="00FC09C9" w:rsidRDefault="00E26B03" w:rsidP="00FC09C9">
      <w:pPr>
        <w:rPr>
          <w:sz w:val="20"/>
          <w:szCs w:val="20"/>
        </w:rPr>
      </w:pPr>
      <w:r w:rsidRPr="00FC09C9">
        <w:rPr>
          <w:sz w:val="20"/>
          <w:szCs w:val="20"/>
        </w:rPr>
        <w:t>Το BlueCycle</w:t>
      </w:r>
      <w:r w:rsidR="00AE0B1A" w:rsidRPr="00FC09C9">
        <w:rPr>
          <w:sz w:val="20"/>
          <w:szCs w:val="20"/>
        </w:rPr>
        <w:t xml:space="preserve"> είναι ένα πρόγραμμα γαλάζιας και κ</w:t>
      </w:r>
      <w:r w:rsidRPr="00FC09C9">
        <w:rPr>
          <w:sz w:val="20"/>
          <w:szCs w:val="20"/>
        </w:rPr>
        <w:t>υκλικής oικονομίας με σκοπό την αξιοποίηση πλαστικών που προέρχονται από την αλιευτική και ναυτιλιακή δραστηριότητα.</w:t>
      </w:r>
      <w:r w:rsidRPr="00FC09C9">
        <w:rPr>
          <w:sz w:val="20"/>
          <w:szCs w:val="20"/>
        </w:rPr>
        <w:br/>
        <w:t>Στόχος είναι η δημιουργία πρώτης ύλης υψηλής ποιότητας, κατάλληλης για επανένταξη στη βιομηχανία και η προώθηση μιας ολιστικής προσέγγισης στην αντιμετώπιση του προβλήματος των πλαστικών απορριμμάτων που καταλήγουν στη θάλασσα.</w:t>
      </w:r>
    </w:p>
    <w:p w14:paraId="04E78610" w14:textId="3C5D43F2" w:rsidR="00D85552" w:rsidRPr="00FC09C9" w:rsidRDefault="00D85552" w:rsidP="00FC09C9">
      <w:pPr>
        <w:rPr>
          <w:sz w:val="20"/>
          <w:szCs w:val="20"/>
        </w:rPr>
      </w:pPr>
      <w:r w:rsidRPr="00FC09C9">
        <w:rPr>
          <w:sz w:val="20"/>
          <w:szCs w:val="20"/>
        </w:rPr>
        <w:t>Το Playroom δημιουργήθηκε το 2010 με στόχο την εξοικείωση παιδιών με τη σύγχρονη τέχνη μέσα από εκπαιδευτικά και κοινωνικά προγράμματα.  Με αφετηρία τη λογική του "reuse – replay" διοργανώνει εργαστήρια για παιδιά και συνεργάζεται ενεργά με καλλιτέχνες, πολιτιστικούς φορείς και σχολεία βάζοντας στο επίκεντρο τη δημιουργική έκφραση των παιδιών αλλά και των ενήλικων συνοδών τους.</w:t>
      </w:r>
    </w:p>
    <w:p w14:paraId="410EC03F" w14:textId="3610ED54" w:rsidR="00D85552" w:rsidRPr="00FC09C9" w:rsidRDefault="00D85552" w:rsidP="00FC09C9">
      <w:pPr>
        <w:rPr>
          <w:sz w:val="20"/>
          <w:szCs w:val="20"/>
        </w:rPr>
      </w:pPr>
      <w:r w:rsidRPr="00FC09C9">
        <w:rPr>
          <w:sz w:val="20"/>
          <w:szCs w:val="20"/>
        </w:rPr>
        <w:t>Έχει υλοποιήσει θεματικά εκπαιδευτικά προγράμματα για το Κέντρο Πολιτισμού Ίδρυμα Σταύρος Νιάρχος, τη Documenta, την Athens Biennale, τη γκαλερί State of Concept και το WWF Ελλάς. κ.α. Σε συνεργασία με το Blue Cycle υλοποιεί το πρόγραμμα "Toy it again" δίνοντας μία δεύτερη ζωή σε παιδικά πλαστικά παιχνίδια και πλαστικά που προέρχονται από τον καθαρισμό θαλασσών με στόχο την αντιμετώπιση της πλαστικής ρύπανσης.</w:t>
      </w:r>
    </w:p>
    <w:p w14:paraId="15B7FA57" w14:textId="652DD063" w:rsidR="00E26B03" w:rsidRPr="00FC09C9" w:rsidRDefault="00E26B03" w:rsidP="00FC09C9">
      <w:pPr>
        <w:rPr>
          <w:sz w:val="20"/>
          <w:szCs w:val="20"/>
        </w:rPr>
      </w:pPr>
    </w:p>
    <w:sectPr w:rsidR="00E26B03" w:rsidRPr="00FC09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Arial"/>
    <w:charset w:val="A1"/>
    <w:family w:val="swiss"/>
    <w:pitch w:val="variable"/>
    <w:sig w:usb0="E4002EFF" w:usb1="C000247B" w:usb2="00000009" w:usb3="00000000" w:csb0="000001F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CC02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8B16C0"/>
    <w:multiLevelType w:val="hybridMultilevel"/>
    <w:tmpl w:val="F822B4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A342C10"/>
    <w:multiLevelType w:val="hybridMultilevel"/>
    <w:tmpl w:val="3496AD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DEB"/>
    <w:rsid w:val="000074EB"/>
    <w:rsid w:val="00033733"/>
    <w:rsid w:val="000A2DC9"/>
    <w:rsid w:val="001043AF"/>
    <w:rsid w:val="0012209B"/>
    <w:rsid w:val="00150018"/>
    <w:rsid w:val="00160554"/>
    <w:rsid w:val="001A63D6"/>
    <w:rsid w:val="001E4B37"/>
    <w:rsid w:val="0023117F"/>
    <w:rsid w:val="002903AC"/>
    <w:rsid w:val="00292A55"/>
    <w:rsid w:val="003A4B35"/>
    <w:rsid w:val="00417267"/>
    <w:rsid w:val="004B05E1"/>
    <w:rsid w:val="004F0224"/>
    <w:rsid w:val="00507E54"/>
    <w:rsid w:val="0057320E"/>
    <w:rsid w:val="0059041E"/>
    <w:rsid w:val="005D7883"/>
    <w:rsid w:val="00600AA4"/>
    <w:rsid w:val="006728B8"/>
    <w:rsid w:val="006B446F"/>
    <w:rsid w:val="006E78E6"/>
    <w:rsid w:val="00707537"/>
    <w:rsid w:val="00792292"/>
    <w:rsid w:val="007A7DEB"/>
    <w:rsid w:val="007B2433"/>
    <w:rsid w:val="007B6A43"/>
    <w:rsid w:val="008915D5"/>
    <w:rsid w:val="008D620E"/>
    <w:rsid w:val="00981652"/>
    <w:rsid w:val="009E1D19"/>
    <w:rsid w:val="009E6F4E"/>
    <w:rsid w:val="00AE0B1A"/>
    <w:rsid w:val="00B362A8"/>
    <w:rsid w:val="00B51868"/>
    <w:rsid w:val="00D61F43"/>
    <w:rsid w:val="00D85552"/>
    <w:rsid w:val="00E26B03"/>
    <w:rsid w:val="00E62A05"/>
    <w:rsid w:val="00E9180F"/>
    <w:rsid w:val="00F52421"/>
    <w:rsid w:val="00F84638"/>
    <w:rsid w:val="00FC09C9"/>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BB8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B37"/>
    <w:rPr>
      <w:color w:val="0563C1" w:themeColor="hyperlink"/>
      <w:u w:val="single"/>
    </w:rPr>
  </w:style>
  <w:style w:type="character" w:styleId="CommentReference">
    <w:name w:val="annotation reference"/>
    <w:basedOn w:val="DefaultParagraphFont"/>
    <w:uiPriority w:val="99"/>
    <w:semiHidden/>
    <w:unhideWhenUsed/>
    <w:rsid w:val="00E62A05"/>
    <w:rPr>
      <w:sz w:val="18"/>
      <w:szCs w:val="18"/>
    </w:rPr>
  </w:style>
  <w:style w:type="paragraph" w:styleId="CommentText">
    <w:name w:val="annotation text"/>
    <w:basedOn w:val="Normal"/>
    <w:link w:val="CommentTextChar"/>
    <w:uiPriority w:val="99"/>
    <w:semiHidden/>
    <w:unhideWhenUsed/>
    <w:rsid w:val="00E62A05"/>
    <w:pPr>
      <w:spacing w:line="240" w:lineRule="auto"/>
    </w:pPr>
    <w:rPr>
      <w:sz w:val="24"/>
      <w:szCs w:val="24"/>
    </w:rPr>
  </w:style>
  <w:style w:type="character" w:customStyle="1" w:styleId="CommentTextChar">
    <w:name w:val="Comment Text Char"/>
    <w:basedOn w:val="DefaultParagraphFont"/>
    <w:link w:val="CommentText"/>
    <w:uiPriority w:val="99"/>
    <w:semiHidden/>
    <w:rsid w:val="00E62A05"/>
    <w:rPr>
      <w:sz w:val="24"/>
      <w:szCs w:val="24"/>
    </w:rPr>
  </w:style>
  <w:style w:type="paragraph" w:styleId="CommentSubject">
    <w:name w:val="annotation subject"/>
    <w:basedOn w:val="CommentText"/>
    <w:next w:val="CommentText"/>
    <w:link w:val="CommentSubjectChar"/>
    <w:uiPriority w:val="99"/>
    <w:semiHidden/>
    <w:unhideWhenUsed/>
    <w:rsid w:val="00E62A05"/>
    <w:rPr>
      <w:b/>
      <w:bCs/>
      <w:sz w:val="20"/>
      <w:szCs w:val="20"/>
    </w:rPr>
  </w:style>
  <w:style w:type="character" w:customStyle="1" w:styleId="CommentSubjectChar">
    <w:name w:val="Comment Subject Char"/>
    <w:basedOn w:val="CommentTextChar"/>
    <w:link w:val="CommentSubject"/>
    <w:uiPriority w:val="99"/>
    <w:semiHidden/>
    <w:rsid w:val="00E62A05"/>
    <w:rPr>
      <w:b/>
      <w:bCs/>
      <w:sz w:val="20"/>
      <w:szCs w:val="20"/>
    </w:rPr>
  </w:style>
  <w:style w:type="paragraph" w:styleId="BalloonText">
    <w:name w:val="Balloon Text"/>
    <w:basedOn w:val="Normal"/>
    <w:link w:val="BalloonTextChar"/>
    <w:uiPriority w:val="99"/>
    <w:semiHidden/>
    <w:unhideWhenUsed/>
    <w:rsid w:val="00E62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A05"/>
    <w:rPr>
      <w:rFonts w:ascii="Lucida Grande" w:hAnsi="Lucida Grande" w:cs="Lucida Grande"/>
      <w:sz w:val="18"/>
      <w:szCs w:val="18"/>
    </w:rPr>
  </w:style>
  <w:style w:type="paragraph" w:styleId="NormalWeb">
    <w:name w:val="Normal (Web)"/>
    <w:basedOn w:val="Normal"/>
    <w:uiPriority w:val="99"/>
    <w:unhideWhenUsed/>
    <w:rsid w:val="00292A55"/>
    <w:pPr>
      <w:spacing w:before="100" w:beforeAutospacing="1" w:after="100" w:afterAutospacing="1" w:line="240" w:lineRule="auto"/>
    </w:pPr>
    <w:rPr>
      <w:rFonts w:ascii="Times" w:hAnsi="Times" w:cs="Times New Roman"/>
      <w:sz w:val="20"/>
      <w:szCs w:val="20"/>
      <w:lang w:val="en-US"/>
    </w:rPr>
  </w:style>
  <w:style w:type="paragraph" w:styleId="ListParagraph">
    <w:name w:val="List Paragraph"/>
    <w:basedOn w:val="Normal"/>
    <w:uiPriority w:val="34"/>
    <w:qFormat/>
    <w:rsid w:val="005D788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4B37"/>
    <w:rPr>
      <w:color w:val="0563C1" w:themeColor="hyperlink"/>
      <w:u w:val="single"/>
    </w:rPr>
  </w:style>
  <w:style w:type="character" w:styleId="CommentReference">
    <w:name w:val="annotation reference"/>
    <w:basedOn w:val="DefaultParagraphFont"/>
    <w:uiPriority w:val="99"/>
    <w:semiHidden/>
    <w:unhideWhenUsed/>
    <w:rsid w:val="00E62A05"/>
    <w:rPr>
      <w:sz w:val="18"/>
      <w:szCs w:val="18"/>
    </w:rPr>
  </w:style>
  <w:style w:type="paragraph" w:styleId="CommentText">
    <w:name w:val="annotation text"/>
    <w:basedOn w:val="Normal"/>
    <w:link w:val="CommentTextChar"/>
    <w:uiPriority w:val="99"/>
    <w:semiHidden/>
    <w:unhideWhenUsed/>
    <w:rsid w:val="00E62A05"/>
    <w:pPr>
      <w:spacing w:line="240" w:lineRule="auto"/>
    </w:pPr>
    <w:rPr>
      <w:sz w:val="24"/>
      <w:szCs w:val="24"/>
    </w:rPr>
  </w:style>
  <w:style w:type="character" w:customStyle="1" w:styleId="CommentTextChar">
    <w:name w:val="Comment Text Char"/>
    <w:basedOn w:val="DefaultParagraphFont"/>
    <w:link w:val="CommentText"/>
    <w:uiPriority w:val="99"/>
    <w:semiHidden/>
    <w:rsid w:val="00E62A05"/>
    <w:rPr>
      <w:sz w:val="24"/>
      <w:szCs w:val="24"/>
    </w:rPr>
  </w:style>
  <w:style w:type="paragraph" w:styleId="CommentSubject">
    <w:name w:val="annotation subject"/>
    <w:basedOn w:val="CommentText"/>
    <w:next w:val="CommentText"/>
    <w:link w:val="CommentSubjectChar"/>
    <w:uiPriority w:val="99"/>
    <w:semiHidden/>
    <w:unhideWhenUsed/>
    <w:rsid w:val="00E62A05"/>
    <w:rPr>
      <w:b/>
      <w:bCs/>
      <w:sz w:val="20"/>
      <w:szCs w:val="20"/>
    </w:rPr>
  </w:style>
  <w:style w:type="character" w:customStyle="1" w:styleId="CommentSubjectChar">
    <w:name w:val="Comment Subject Char"/>
    <w:basedOn w:val="CommentTextChar"/>
    <w:link w:val="CommentSubject"/>
    <w:uiPriority w:val="99"/>
    <w:semiHidden/>
    <w:rsid w:val="00E62A05"/>
    <w:rPr>
      <w:b/>
      <w:bCs/>
      <w:sz w:val="20"/>
      <w:szCs w:val="20"/>
    </w:rPr>
  </w:style>
  <w:style w:type="paragraph" w:styleId="BalloonText">
    <w:name w:val="Balloon Text"/>
    <w:basedOn w:val="Normal"/>
    <w:link w:val="BalloonTextChar"/>
    <w:uiPriority w:val="99"/>
    <w:semiHidden/>
    <w:unhideWhenUsed/>
    <w:rsid w:val="00E62A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A05"/>
    <w:rPr>
      <w:rFonts w:ascii="Lucida Grande" w:hAnsi="Lucida Grande" w:cs="Lucida Grande"/>
      <w:sz w:val="18"/>
      <w:szCs w:val="18"/>
    </w:rPr>
  </w:style>
  <w:style w:type="paragraph" w:styleId="NormalWeb">
    <w:name w:val="Normal (Web)"/>
    <w:basedOn w:val="Normal"/>
    <w:uiPriority w:val="99"/>
    <w:unhideWhenUsed/>
    <w:rsid w:val="00292A55"/>
    <w:pPr>
      <w:spacing w:before="100" w:beforeAutospacing="1" w:after="100" w:afterAutospacing="1" w:line="240" w:lineRule="auto"/>
    </w:pPr>
    <w:rPr>
      <w:rFonts w:ascii="Times" w:hAnsi="Times" w:cs="Times New Roman"/>
      <w:sz w:val="20"/>
      <w:szCs w:val="20"/>
      <w:lang w:val="en-US"/>
    </w:rPr>
  </w:style>
  <w:style w:type="paragraph" w:styleId="ListParagraph">
    <w:name w:val="List Paragraph"/>
    <w:basedOn w:val="Normal"/>
    <w:uiPriority w:val="34"/>
    <w:qFormat/>
    <w:rsid w:val="005D7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496358">
      <w:bodyDiv w:val="1"/>
      <w:marLeft w:val="0"/>
      <w:marRight w:val="0"/>
      <w:marTop w:val="0"/>
      <w:marBottom w:val="0"/>
      <w:divBdr>
        <w:top w:val="none" w:sz="0" w:space="0" w:color="auto"/>
        <w:left w:val="none" w:sz="0" w:space="0" w:color="auto"/>
        <w:bottom w:val="none" w:sz="0" w:space="0" w:color="auto"/>
        <w:right w:val="none" w:sz="0" w:space="0" w:color="auto"/>
      </w:divBdr>
    </w:div>
    <w:div w:id="416171079">
      <w:bodyDiv w:val="1"/>
      <w:marLeft w:val="0"/>
      <w:marRight w:val="0"/>
      <w:marTop w:val="0"/>
      <w:marBottom w:val="0"/>
      <w:divBdr>
        <w:top w:val="none" w:sz="0" w:space="0" w:color="auto"/>
        <w:left w:val="none" w:sz="0" w:space="0" w:color="auto"/>
        <w:bottom w:val="none" w:sz="0" w:space="0" w:color="auto"/>
        <w:right w:val="none" w:sz="0" w:space="0" w:color="auto"/>
      </w:divBdr>
      <w:divsChild>
        <w:div w:id="929200370">
          <w:marLeft w:val="0"/>
          <w:marRight w:val="0"/>
          <w:marTop w:val="0"/>
          <w:marBottom w:val="0"/>
          <w:divBdr>
            <w:top w:val="none" w:sz="0" w:space="0" w:color="auto"/>
            <w:left w:val="none" w:sz="0" w:space="0" w:color="auto"/>
            <w:bottom w:val="none" w:sz="0" w:space="0" w:color="auto"/>
            <w:right w:val="none" w:sz="0" w:space="0" w:color="auto"/>
          </w:divBdr>
          <w:divsChild>
            <w:div w:id="1086461204">
              <w:marLeft w:val="240"/>
              <w:marRight w:val="240"/>
              <w:marTop w:val="0"/>
              <w:marBottom w:val="0"/>
              <w:divBdr>
                <w:top w:val="none" w:sz="0" w:space="0" w:color="auto"/>
                <w:left w:val="none" w:sz="0" w:space="0" w:color="auto"/>
                <w:bottom w:val="none" w:sz="0" w:space="0" w:color="auto"/>
                <w:right w:val="none" w:sz="0" w:space="0" w:color="auto"/>
              </w:divBdr>
              <w:divsChild>
                <w:div w:id="1114322035">
                  <w:marLeft w:val="0"/>
                  <w:marRight w:val="0"/>
                  <w:marTop w:val="0"/>
                  <w:marBottom w:val="0"/>
                  <w:divBdr>
                    <w:top w:val="none" w:sz="0" w:space="0" w:color="auto"/>
                    <w:left w:val="none" w:sz="0" w:space="0" w:color="auto"/>
                    <w:bottom w:val="none" w:sz="0" w:space="0" w:color="auto"/>
                    <w:right w:val="none" w:sz="0" w:space="0" w:color="auto"/>
                  </w:divBdr>
                  <w:divsChild>
                    <w:div w:id="1061294406">
                      <w:marLeft w:val="0"/>
                      <w:marRight w:val="0"/>
                      <w:marTop w:val="240"/>
                      <w:marBottom w:val="240"/>
                      <w:divBdr>
                        <w:top w:val="none" w:sz="0" w:space="0" w:color="auto"/>
                        <w:left w:val="none" w:sz="0" w:space="0" w:color="auto"/>
                        <w:bottom w:val="none" w:sz="0" w:space="0" w:color="auto"/>
                        <w:right w:val="none" w:sz="0" w:space="0" w:color="auto"/>
                      </w:divBdr>
                      <w:divsChild>
                        <w:div w:id="341973546">
                          <w:marLeft w:val="0"/>
                          <w:marRight w:val="0"/>
                          <w:marTop w:val="0"/>
                          <w:marBottom w:val="0"/>
                          <w:divBdr>
                            <w:top w:val="none" w:sz="0" w:space="0" w:color="auto"/>
                            <w:left w:val="none" w:sz="0" w:space="0" w:color="auto"/>
                            <w:bottom w:val="none" w:sz="0" w:space="0" w:color="auto"/>
                            <w:right w:val="none" w:sz="0" w:space="0" w:color="auto"/>
                          </w:divBdr>
                          <w:divsChild>
                            <w:div w:id="14790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15652">
          <w:marLeft w:val="0"/>
          <w:marRight w:val="0"/>
          <w:marTop w:val="0"/>
          <w:marBottom w:val="0"/>
          <w:divBdr>
            <w:top w:val="none" w:sz="0" w:space="0" w:color="auto"/>
            <w:left w:val="none" w:sz="0" w:space="0" w:color="auto"/>
            <w:bottom w:val="none" w:sz="0" w:space="0" w:color="auto"/>
            <w:right w:val="none" w:sz="0" w:space="0" w:color="auto"/>
          </w:divBdr>
          <w:divsChild>
            <w:div w:id="14112747">
              <w:marLeft w:val="0"/>
              <w:marRight w:val="0"/>
              <w:marTop w:val="0"/>
              <w:marBottom w:val="0"/>
              <w:divBdr>
                <w:top w:val="none" w:sz="0" w:space="0" w:color="auto"/>
                <w:left w:val="none" w:sz="0" w:space="0" w:color="auto"/>
                <w:bottom w:val="none" w:sz="0" w:space="0" w:color="auto"/>
                <w:right w:val="none" w:sz="0" w:space="0" w:color="auto"/>
              </w:divBdr>
            </w:div>
            <w:div w:id="16478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62756">
      <w:bodyDiv w:val="1"/>
      <w:marLeft w:val="0"/>
      <w:marRight w:val="0"/>
      <w:marTop w:val="0"/>
      <w:marBottom w:val="0"/>
      <w:divBdr>
        <w:top w:val="none" w:sz="0" w:space="0" w:color="auto"/>
        <w:left w:val="none" w:sz="0" w:space="0" w:color="auto"/>
        <w:bottom w:val="none" w:sz="0" w:space="0" w:color="auto"/>
        <w:right w:val="none" w:sz="0" w:space="0" w:color="auto"/>
      </w:divBdr>
    </w:div>
    <w:div w:id="1852181374">
      <w:bodyDiv w:val="1"/>
      <w:marLeft w:val="0"/>
      <w:marRight w:val="0"/>
      <w:marTop w:val="0"/>
      <w:marBottom w:val="0"/>
      <w:divBdr>
        <w:top w:val="none" w:sz="0" w:space="0" w:color="auto"/>
        <w:left w:val="none" w:sz="0" w:space="0" w:color="auto"/>
        <w:bottom w:val="none" w:sz="0" w:space="0" w:color="auto"/>
        <w:right w:val="none" w:sz="0" w:space="0" w:color="auto"/>
      </w:divBdr>
      <w:divsChild>
        <w:div w:id="67390941">
          <w:marLeft w:val="0"/>
          <w:marRight w:val="0"/>
          <w:marTop w:val="0"/>
          <w:marBottom w:val="0"/>
          <w:divBdr>
            <w:top w:val="none" w:sz="0" w:space="0" w:color="auto"/>
            <w:left w:val="none" w:sz="0" w:space="0" w:color="auto"/>
            <w:bottom w:val="none" w:sz="0" w:space="0" w:color="auto"/>
            <w:right w:val="none" w:sz="0" w:space="0" w:color="auto"/>
          </w:divBdr>
        </w:div>
        <w:div w:id="866069240">
          <w:marLeft w:val="0"/>
          <w:marRight w:val="0"/>
          <w:marTop w:val="0"/>
          <w:marBottom w:val="0"/>
          <w:divBdr>
            <w:top w:val="none" w:sz="0" w:space="0" w:color="auto"/>
            <w:left w:val="none" w:sz="0" w:space="0" w:color="auto"/>
            <w:bottom w:val="none" w:sz="0" w:space="0" w:color="auto"/>
            <w:right w:val="none" w:sz="0" w:space="0" w:color="auto"/>
          </w:divBdr>
        </w:div>
        <w:div w:id="276763574">
          <w:marLeft w:val="0"/>
          <w:marRight w:val="0"/>
          <w:marTop w:val="0"/>
          <w:marBottom w:val="0"/>
          <w:divBdr>
            <w:top w:val="none" w:sz="0" w:space="0" w:color="auto"/>
            <w:left w:val="none" w:sz="0" w:space="0" w:color="auto"/>
            <w:bottom w:val="none" w:sz="0" w:space="0" w:color="auto"/>
            <w:right w:val="none" w:sz="0" w:space="0" w:color="auto"/>
          </w:divBdr>
        </w:div>
        <w:div w:id="1044600916">
          <w:marLeft w:val="0"/>
          <w:marRight w:val="0"/>
          <w:marTop w:val="0"/>
          <w:marBottom w:val="0"/>
          <w:divBdr>
            <w:top w:val="none" w:sz="0" w:space="0" w:color="auto"/>
            <w:left w:val="none" w:sz="0" w:space="0" w:color="auto"/>
            <w:bottom w:val="none" w:sz="0" w:space="0" w:color="auto"/>
            <w:right w:val="none" w:sz="0" w:space="0" w:color="auto"/>
          </w:divBdr>
        </w:div>
      </w:divsChild>
    </w:div>
    <w:div w:id="1907061611">
      <w:bodyDiv w:val="1"/>
      <w:marLeft w:val="0"/>
      <w:marRight w:val="0"/>
      <w:marTop w:val="0"/>
      <w:marBottom w:val="0"/>
      <w:divBdr>
        <w:top w:val="none" w:sz="0" w:space="0" w:color="auto"/>
        <w:left w:val="none" w:sz="0" w:space="0" w:color="auto"/>
        <w:bottom w:val="none" w:sz="0" w:space="0" w:color="auto"/>
        <w:right w:val="none" w:sz="0" w:space="0" w:color="auto"/>
      </w:divBdr>
      <w:divsChild>
        <w:div w:id="668140785">
          <w:marLeft w:val="0"/>
          <w:marRight w:val="0"/>
          <w:marTop w:val="120"/>
          <w:marBottom w:val="0"/>
          <w:divBdr>
            <w:top w:val="none" w:sz="0" w:space="0" w:color="auto"/>
            <w:left w:val="none" w:sz="0" w:space="0" w:color="auto"/>
            <w:bottom w:val="none" w:sz="0" w:space="0" w:color="auto"/>
            <w:right w:val="none" w:sz="0" w:space="0" w:color="auto"/>
          </w:divBdr>
        </w:div>
        <w:div w:id="1360275145">
          <w:marLeft w:val="0"/>
          <w:marRight w:val="0"/>
          <w:marTop w:val="0"/>
          <w:marBottom w:val="480"/>
          <w:divBdr>
            <w:top w:val="none" w:sz="0" w:space="0" w:color="auto"/>
            <w:left w:val="none" w:sz="0" w:space="0" w:color="auto"/>
            <w:bottom w:val="none" w:sz="0" w:space="0" w:color="auto"/>
            <w:right w:val="none" w:sz="0" w:space="0" w:color="auto"/>
          </w:divBdr>
          <w:divsChild>
            <w:div w:id="284116632">
              <w:marLeft w:val="0"/>
              <w:marRight w:val="0"/>
              <w:marTop w:val="0"/>
              <w:marBottom w:val="0"/>
              <w:divBdr>
                <w:top w:val="none" w:sz="0" w:space="0" w:color="auto"/>
                <w:left w:val="none" w:sz="0" w:space="0" w:color="auto"/>
                <w:bottom w:val="none" w:sz="0" w:space="0" w:color="auto"/>
                <w:right w:val="none" w:sz="0" w:space="0" w:color="auto"/>
              </w:divBdr>
              <w:divsChild>
                <w:div w:id="1489177604">
                  <w:marLeft w:val="0"/>
                  <w:marRight w:val="0"/>
                  <w:marTop w:val="0"/>
                  <w:marBottom w:val="0"/>
                  <w:divBdr>
                    <w:top w:val="none" w:sz="0" w:space="0" w:color="auto"/>
                    <w:left w:val="none" w:sz="0" w:space="0" w:color="auto"/>
                    <w:bottom w:val="none" w:sz="0" w:space="0" w:color="auto"/>
                    <w:right w:val="none" w:sz="0" w:space="0" w:color="auto"/>
                  </w:divBdr>
                  <w:divsChild>
                    <w:div w:id="3562044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860935">
      <w:bodyDiv w:val="1"/>
      <w:marLeft w:val="0"/>
      <w:marRight w:val="0"/>
      <w:marTop w:val="0"/>
      <w:marBottom w:val="0"/>
      <w:divBdr>
        <w:top w:val="none" w:sz="0" w:space="0" w:color="auto"/>
        <w:left w:val="none" w:sz="0" w:space="0" w:color="auto"/>
        <w:bottom w:val="none" w:sz="0" w:space="0" w:color="auto"/>
        <w:right w:val="none" w:sz="0" w:space="0" w:color="auto"/>
      </w:divBdr>
      <w:divsChild>
        <w:div w:id="189271466">
          <w:marLeft w:val="0"/>
          <w:marRight w:val="0"/>
          <w:marTop w:val="0"/>
          <w:marBottom w:val="0"/>
          <w:divBdr>
            <w:top w:val="none" w:sz="0" w:space="0" w:color="auto"/>
            <w:left w:val="none" w:sz="0" w:space="0" w:color="auto"/>
            <w:bottom w:val="none" w:sz="0" w:space="0" w:color="auto"/>
            <w:right w:val="none" w:sz="0" w:space="0" w:color="auto"/>
          </w:divBdr>
        </w:div>
        <w:div w:id="929774581">
          <w:marLeft w:val="0"/>
          <w:marRight w:val="0"/>
          <w:marTop w:val="0"/>
          <w:marBottom w:val="0"/>
          <w:divBdr>
            <w:top w:val="none" w:sz="0" w:space="0" w:color="auto"/>
            <w:left w:val="none" w:sz="0" w:space="0" w:color="auto"/>
            <w:bottom w:val="none" w:sz="0" w:space="0" w:color="auto"/>
            <w:right w:val="none" w:sz="0" w:space="0" w:color="auto"/>
          </w:divBdr>
        </w:div>
        <w:div w:id="1066729830">
          <w:marLeft w:val="0"/>
          <w:marRight w:val="0"/>
          <w:marTop w:val="0"/>
          <w:marBottom w:val="0"/>
          <w:divBdr>
            <w:top w:val="none" w:sz="0" w:space="0" w:color="auto"/>
            <w:left w:val="none" w:sz="0" w:space="0" w:color="auto"/>
            <w:bottom w:val="none" w:sz="0" w:space="0" w:color="auto"/>
            <w:right w:val="none" w:sz="0" w:space="0" w:color="auto"/>
          </w:divBdr>
        </w:div>
        <w:div w:id="570194570">
          <w:marLeft w:val="0"/>
          <w:marRight w:val="0"/>
          <w:marTop w:val="0"/>
          <w:marBottom w:val="0"/>
          <w:divBdr>
            <w:top w:val="none" w:sz="0" w:space="0" w:color="auto"/>
            <w:left w:val="none" w:sz="0" w:space="0" w:color="auto"/>
            <w:bottom w:val="none" w:sz="0" w:space="0" w:color="auto"/>
            <w:right w:val="none" w:sz="0" w:space="0" w:color="auto"/>
          </w:divBdr>
        </w:div>
        <w:div w:id="440297845">
          <w:marLeft w:val="0"/>
          <w:marRight w:val="0"/>
          <w:marTop w:val="0"/>
          <w:marBottom w:val="0"/>
          <w:divBdr>
            <w:top w:val="none" w:sz="0" w:space="0" w:color="auto"/>
            <w:left w:val="none" w:sz="0" w:space="0" w:color="auto"/>
            <w:bottom w:val="none" w:sz="0" w:space="0" w:color="auto"/>
            <w:right w:val="none" w:sz="0" w:space="0" w:color="auto"/>
          </w:divBdr>
        </w:div>
        <w:div w:id="1594362446">
          <w:marLeft w:val="0"/>
          <w:marRight w:val="0"/>
          <w:marTop w:val="0"/>
          <w:marBottom w:val="0"/>
          <w:divBdr>
            <w:top w:val="none" w:sz="0" w:space="0" w:color="auto"/>
            <w:left w:val="none" w:sz="0" w:space="0" w:color="auto"/>
            <w:bottom w:val="none" w:sz="0" w:space="0" w:color="auto"/>
            <w:right w:val="none" w:sz="0" w:space="0" w:color="auto"/>
          </w:divBdr>
        </w:div>
        <w:div w:id="1694065200">
          <w:marLeft w:val="0"/>
          <w:marRight w:val="0"/>
          <w:marTop w:val="0"/>
          <w:marBottom w:val="0"/>
          <w:divBdr>
            <w:top w:val="none" w:sz="0" w:space="0" w:color="auto"/>
            <w:left w:val="none" w:sz="0" w:space="0" w:color="auto"/>
            <w:bottom w:val="none" w:sz="0" w:space="0" w:color="auto"/>
            <w:right w:val="none" w:sz="0" w:space="0" w:color="auto"/>
          </w:divBdr>
        </w:div>
        <w:div w:id="36249496">
          <w:marLeft w:val="0"/>
          <w:marRight w:val="0"/>
          <w:marTop w:val="0"/>
          <w:marBottom w:val="0"/>
          <w:divBdr>
            <w:top w:val="none" w:sz="0" w:space="0" w:color="auto"/>
            <w:left w:val="none" w:sz="0" w:space="0" w:color="auto"/>
            <w:bottom w:val="none" w:sz="0" w:space="0" w:color="auto"/>
            <w:right w:val="none" w:sz="0" w:space="0" w:color="auto"/>
          </w:divBdr>
        </w:div>
        <w:div w:id="363485486">
          <w:marLeft w:val="0"/>
          <w:marRight w:val="0"/>
          <w:marTop w:val="0"/>
          <w:marBottom w:val="0"/>
          <w:divBdr>
            <w:top w:val="none" w:sz="0" w:space="0" w:color="auto"/>
            <w:left w:val="none" w:sz="0" w:space="0" w:color="auto"/>
            <w:bottom w:val="none" w:sz="0" w:space="0" w:color="auto"/>
            <w:right w:val="none" w:sz="0" w:space="0" w:color="auto"/>
          </w:divBdr>
        </w:div>
        <w:div w:id="1317567954">
          <w:marLeft w:val="0"/>
          <w:marRight w:val="0"/>
          <w:marTop w:val="0"/>
          <w:marBottom w:val="0"/>
          <w:divBdr>
            <w:top w:val="none" w:sz="0" w:space="0" w:color="auto"/>
            <w:left w:val="none" w:sz="0" w:space="0" w:color="auto"/>
            <w:bottom w:val="none" w:sz="0" w:space="0" w:color="auto"/>
            <w:right w:val="none" w:sz="0" w:space="0" w:color="auto"/>
          </w:divBdr>
        </w:div>
        <w:div w:id="501315284">
          <w:marLeft w:val="0"/>
          <w:marRight w:val="0"/>
          <w:marTop w:val="0"/>
          <w:marBottom w:val="0"/>
          <w:divBdr>
            <w:top w:val="none" w:sz="0" w:space="0" w:color="auto"/>
            <w:left w:val="none" w:sz="0" w:space="0" w:color="auto"/>
            <w:bottom w:val="none" w:sz="0" w:space="0" w:color="auto"/>
            <w:right w:val="none" w:sz="0" w:space="0" w:color="auto"/>
          </w:divBdr>
        </w:div>
        <w:div w:id="1041857981">
          <w:marLeft w:val="0"/>
          <w:marRight w:val="0"/>
          <w:marTop w:val="0"/>
          <w:marBottom w:val="0"/>
          <w:divBdr>
            <w:top w:val="none" w:sz="0" w:space="0" w:color="auto"/>
            <w:left w:val="none" w:sz="0" w:space="0" w:color="auto"/>
            <w:bottom w:val="none" w:sz="0" w:space="0" w:color="auto"/>
            <w:right w:val="none" w:sz="0" w:space="0" w:color="auto"/>
          </w:divBdr>
        </w:div>
        <w:div w:id="1839881780">
          <w:marLeft w:val="0"/>
          <w:marRight w:val="0"/>
          <w:marTop w:val="0"/>
          <w:marBottom w:val="0"/>
          <w:divBdr>
            <w:top w:val="none" w:sz="0" w:space="0" w:color="auto"/>
            <w:left w:val="none" w:sz="0" w:space="0" w:color="auto"/>
            <w:bottom w:val="none" w:sz="0" w:space="0" w:color="auto"/>
            <w:right w:val="none" w:sz="0" w:space="0" w:color="auto"/>
          </w:divBdr>
        </w:div>
        <w:div w:id="272829179">
          <w:marLeft w:val="0"/>
          <w:marRight w:val="0"/>
          <w:marTop w:val="0"/>
          <w:marBottom w:val="0"/>
          <w:divBdr>
            <w:top w:val="none" w:sz="0" w:space="0" w:color="auto"/>
            <w:left w:val="none" w:sz="0" w:space="0" w:color="auto"/>
            <w:bottom w:val="none" w:sz="0" w:space="0" w:color="auto"/>
            <w:right w:val="none" w:sz="0" w:space="0" w:color="auto"/>
          </w:divBdr>
        </w:div>
        <w:div w:id="1314796816">
          <w:marLeft w:val="0"/>
          <w:marRight w:val="0"/>
          <w:marTop w:val="0"/>
          <w:marBottom w:val="0"/>
          <w:divBdr>
            <w:top w:val="none" w:sz="0" w:space="0" w:color="auto"/>
            <w:left w:val="none" w:sz="0" w:space="0" w:color="auto"/>
            <w:bottom w:val="none" w:sz="0" w:space="0" w:color="auto"/>
            <w:right w:val="none" w:sz="0" w:space="0" w:color="auto"/>
          </w:divBdr>
        </w:div>
        <w:div w:id="1023364964">
          <w:marLeft w:val="0"/>
          <w:marRight w:val="0"/>
          <w:marTop w:val="0"/>
          <w:marBottom w:val="0"/>
          <w:divBdr>
            <w:top w:val="none" w:sz="0" w:space="0" w:color="auto"/>
            <w:left w:val="none" w:sz="0" w:space="0" w:color="auto"/>
            <w:bottom w:val="none" w:sz="0" w:space="0" w:color="auto"/>
            <w:right w:val="none" w:sz="0" w:space="0" w:color="auto"/>
          </w:divBdr>
        </w:div>
        <w:div w:id="1548223919">
          <w:marLeft w:val="0"/>
          <w:marRight w:val="0"/>
          <w:marTop w:val="0"/>
          <w:marBottom w:val="160"/>
          <w:divBdr>
            <w:top w:val="none" w:sz="0" w:space="0" w:color="auto"/>
            <w:left w:val="none" w:sz="0" w:space="0" w:color="auto"/>
            <w:bottom w:val="none" w:sz="0" w:space="0" w:color="auto"/>
            <w:right w:val="none" w:sz="0" w:space="0" w:color="auto"/>
          </w:divBdr>
        </w:div>
        <w:div w:id="158470565">
          <w:marLeft w:val="0"/>
          <w:marRight w:val="0"/>
          <w:marTop w:val="0"/>
          <w:marBottom w:val="160"/>
          <w:divBdr>
            <w:top w:val="none" w:sz="0" w:space="0" w:color="auto"/>
            <w:left w:val="none" w:sz="0" w:space="0" w:color="auto"/>
            <w:bottom w:val="none" w:sz="0" w:space="0" w:color="auto"/>
            <w:right w:val="none" w:sz="0" w:space="0" w:color="auto"/>
          </w:divBdr>
        </w:div>
      </w:divsChild>
    </w:div>
    <w:div w:id="2006543966">
      <w:bodyDiv w:val="1"/>
      <w:marLeft w:val="0"/>
      <w:marRight w:val="0"/>
      <w:marTop w:val="0"/>
      <w:marBottom w:val="0"/>
      <w:divBdr>
        <w:top w:val="none" w:sz="0" w:space="0" w:color="auto"/>
        <w:left w:val="none" w:sz="0" w:space="0" w:color="auto"/>
        <w:bottom w:val="none" w:sz="0" w:space="0" w:color="auto"/>
        <w:right w:val="none" w:sz="0" w:space="0" w:color="auto"/>
      </w:divBdr>
      <w:divsChild>
        <w:div w:id="120156088">
          <w:marLeft w:val="0"/>
          <w:marRight w:val="0"/>
          <w:marTop w:val="280"/>
          <w:marBottom w:val="280"/>
          <w:divBdr>
            <w:top w:val="none" w:sz="0" w:space="0" w:color="auto"/>
            <w:left w:val="none" w:sz="0" w:space="0" w:color="auto"/>
            <w:bottom w:val="none" w:sz="0" w:space="0" w:color="auto"/>
            <w:right w:val="none" w:sz="0" w:space="0" w:color="auto"/>
          </w:divBdr>
        </w:div>
        <w:div w:id="256644585">
          <w:marLeft w:val="0"/>
          <w:marRight w:val="0"/>
          <w:marTop w:val="280"/>
          <w:marBottom w:val="280"/>
          <w:divBdr>
            <w:top w:val="none" w:sz="0" w:space="0" w:color="auto"/>
            <w:left w:val="none" w:sz="0" w:space="0" w:color="auto"/>
            <w:bottom w:val="none" w:sz="0" w:space="0" w:color="auto"/>
            <w:right w:val="none" w:sz="0" w:space="0" w:color="auto"/>
          </w:divBdr>
        </w:div>
        <w:div w:id="239141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bit.ly/3i3hYO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867</Words>
  <Characters>4948</Characters>
  <Application>Microsoft Macintosh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Viki Barboka</dc:creator>
  <cp:keywords/>
  <dc:description/>
  <cp:lastModifiedBy>Ioanna Gouzeli</cp:lastModifiedBy>
  <cp:revision>9</cp:revision>
  <dcterms:created xsi:type="dcterms:W3CDTF">2020-11-08T09:46:00Z</dcterms:created>
  <dcterms:modified xsi:type="dcterms:W3CDTF">2021-01-14T08:39:00Z</dcterms:modified>
</cp:coreProperties>
</file>