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4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ΑΙΤΗΣΗ ΕΠΑΝΕΞΕΤΑΣΗΣ ΒΑΘΜΟΛΟΓΙΑΣ</w:t>
      </w:r>
    </w:p>
    <w:p w:rsidR="00000000" w:rsidDel="00000000" w:rsidP="00000000" w:rsidRDefault="00000000" w:rsidRPr="00000000" w14:paraId="00000002">
      <w:pPr>
        <w:jc w:val="center"/>
        <w:rPr>
          <w:i w:val="1"/>
          <w:sz w:val="18"/>
          <w:szCs w:val="18"/>
        </w:rPr>
      </w:pPr>
      <w:r w:rsidDel="00000000" w:rsidR="00000000" w:rsidRPr="00000000">
        <w:rPr>
          <w:i w:val="1"/>
          <w:sz w:val="18"/>
          <w:szCs w:val="18"/>
          <w:rtl w:val="0"/>
        </w:rPr>
        <w:t xml:space="preserve">Το έντυπο αυτό θα χρησιμοποιηθεί για επανεξετάσεις βαθμολόγησης και θα αποσταλεί στην Επιτροπή Αγώνων. Εάν δεν είστε ικανοποιημένοι από την απάντηση της Επιτροπής Αγώνων, εξακολουθείτε να έχετε το δικαίωμα να ζητήσετε αποκατάσταση σύμφωνα με τον κανόνα 62. Εάν οποιοδήποτε αίτημα είναι εκτός των χρονικών ορίων υποβολής τους, η επιτροπή ενστάσεων μπορεί να παρατείνει το όριο, υπό την προϋπόθεση ότι έχετε ενεργήσει και παρακολουθείτε την εξέλιξη της αίτησης σας εγκαίρως.</w:t>
      </w:r>
    </w:p>
    <w:p w:rsidR="00000000" w:rsidDel="00000000" w:rsidP="00000000" w:rsidRDefault="00000000" w:rsidRPr="00000000" w14:paraId="00000003">
      <w:pPr>
        <w:rPr>
          <w:i w:val="1"/>
          <w:sz w:val="18"/>
          <w:szCs w:val="18"/>
        </w:rPr>
      </w:pPr>
      <w:r w:rsidDel="00000000" w:rsidR="00000000" w:rsidRPr="00000000">
        <w:rPr>
          <w:rtl w:val="0"/>
        </w:rPr>
      </w:r>
    </w:p>
    <w:tbl>
      <w:tblPr>
        <w:tblStyle w:val="Table1"/>
        <w:tblW w:w="924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3"/>
        <w:tblGridChange w:id="0">
          <w:tblGrid>
            <w:gridCol w:w="9243"/>
          </w:tblGrid>
        </w:tblGridChange>
      </w:tblGrid>
      <w:tr>
        <w:tc>
          <w:tcPr>
            <w:tcBorders>
              <w:bottom w:color="000000" w:space="0" w:sz="4" w:val="single"/>
            </w:tcBorders>
          </w:tcPr>
          <w:p w:rsidR="00000000" w:rsidDel="00000000" w:rsidP="00000000" w:rsidRDefault="00000000" w:rsidRPr="00000000" w14:paraId="00000004">
            <w:pPr>
              <w:pStyle w:val="Heading1"/>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ΑΙΤΗΣΗ:</w:t>
            </w:r>
          </w:p>
          <w:p w:rsidR="00000000" w:rsidDel="00000000" w:rsidP="00000000" w:rsidRDefault="00000000" w:rsidRPr="00000000" w14:paraId="00000005">
            <w:pPr>
              <w:rPr/>
            </w:pPr>
            <w:r w:rsidDel="00000000" w:rsidR="00000000" w:rsidRPr="00000000">
              <w:rPr>
                <w:rtl w:val="0"/>
              </w:rPr>
            </w:r>
          </w:p>
          <w:tbl>
            <w:tblPr>
              <w:tblStyle w:val="Table2"/>
              <w:tblW w:w="9012.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A0"/>
            </w:tblPr>
            <w:tblGrid>
              <w:gridCol w:w="2070"/>
              <w:gridCol w:w="1980"/>
              <w:gridCol w:w="2790"/>
              <w:gridCol w:w="2172"/>
              <w:tblGridChange w:id="0">
                <w:tblGrid>
                  <w:gridCol w:w="2070"/>
                  <w:gridCol w:w="1980"/>
                  <w:gridCol w:w="2790"/>
                  <w:gridCol w:w="2172"/>
                </w:tblGrid>
              </w:tblGridChange>
            </w:tblGrid>
            <w:tr>
              <w:tc>
                <w:tcPr>
                  <w:tcBorders>
                    <w:right w:color="000000" w:space="0" w:sz="0" w:val="nil"/>
                  </w:tcBorders>
                </w:tcPr>
                <w:p w:rsidR="00000000" w:rsidDel="00000000" w:rsidP="00000000" w:rsidRDefault="00000000" w:rsidRPr="00000000" w14:paraId="00000006">
                  <w:pPr>
                    <w:jc w:val="center"/>
                    <w:rPr/>
                  </w:pPr>
                  <w:r w:rsidDel="00000000" w:rsidR="00000000" w:rsidRPr="00000000">
                    <w:rPr>
                      <w:rtl w:val="0"/>
                    </w:rPr>
                    <w:t xml:space="preserve">ΚΑΤΗΓΟΡΙΑ/ΣΤΟΛΟΣ</w:t>
                  </w:r>
                </w:p>
              </w:tc>
              <w:tc>
                <w:tcPr>
                  <w:tcBorders>
                    <w:left w:color="000000" w:space="0" w:sz="0" w:val="nil"/>
                    <w:right w:color="000000" w:space="0" w:sz="0" w:val="nil"/>
                  </w:tcBorders>
                </w:tcPr>
                <w:p w:rsidR="00000000" w:rsidDel="00000000" w:rsidP="00000000" w:rsidRDefault="00000000" w:rsidRPr="00000000" w14:paraId="00000007">
                  <w:pPr>
                    <w:jc w:val="center"/>
                    <w:rPr>
                      <w:b w:val="1"/>
                    </w:rPr>
                  </w:pPr>
                  <w:r w:rsidDel="00000000" w:rsidR="00000000" w:rsidRPr="00000000">
                    <w:rPr>
                      <w:b w:val="1"/>
                      <w:rtl w:val="0"/>
                    </w:rPr>
                    <w:t xml:space="preserve">ΑΡ. ΙΣΤΙΟΥ</w:t>
                  </w:r>
                </w:p>
              </w:tc>
              <w:tc>
                <w:tcPr>
                  <w:tcBorders>
                    <w:left w:color="000000" w:space="0" w:sz="0" w:val="nil"/>
                    <w:right w:color="000000" w:space="0" w:sz="0" w:val="nil"/>
                  </w:tcBorders>
                </w:tcPr>
                <w:p w:rsidR="00000000" w:rsidDel="00000000" w:rsidP="00000000" w:rsidRDefault="00000000" w:rsidRPr="00000000" w14:paraId="00000008">
                  <w:pPr>
                    <w:jc w:val="center"/>
                    <w:rPr>
                      <w:b w:val="1"/>
                    </w:rPr>
                  </w:pPr>
                  <w:r w:rsidDel="00000000" w:rsidR="00000000" w:rsidRPr="00000000">
                    <w:rPr>
                      <w:b w:val="1"/>
                      <w:rtl w:val="0"/>
                    </w:rPr>
                    <w:t xml:space="preserve">ΟΝΟΜΑ ΣΚΑΦΟΥΣ</w:t>
                  </w:r>
                </w:p>
              </w:tc>
              <w:tc>
                <w:tcPr>
                  <w:tcBorders>
                    <w:left w:color="000000" w:space="0" w:sz="0" w:val="nil"/>
                    <w:right w:color="000000" w:space="0" w:sz="0" w:val="nil"/>
                  </w:tcBorders>
                </w:tcPr>
                <w:p w:rsidR="00000000" w:rsidDel="00000000" w:rsidP="00000000" w:rsidRDefault="00000000" w:rsidRPr="00000000" w14:paraId="00000009">
                  <w:pPr>
                    <w:jc w:val="center"/>
                    <w:rPr>
                      <w:b w:val="1"/>
                    </w:rPr>
                  </w:pPr>
                  <w:r w:rsidDel="00000000" w:rsidR="00000000" w:rsidRPr="00000000">
                    <w:rPr>
                      <w:b w:val="1"/>
                      <w:rtl w:val="0"/>
                    </w:rPr>
                    <w:t xml:space="preserve">ΑΡ. ΙΣΤΙΟΔΡΟΜΙΑΣ</w:t>
                  </w:r>
                </w:p>
              </w:tc>
            </w:tr>
            <w:tr>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0A">
                  <w:pPr>
                    <w:rPr>
                      <w:b w:val="0"/>
                    </w:rPr>
                  </w:pP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0B">
                  <w:pPr>
                    <w:rPr>
                      <w:b w:val="1"/>
                    </w:rPr>
                  </w:pP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0C">
                  <w:pPr>
                    <w:rPr>
                      <w:sz w:val="24"/>
                      <w:szCs w:val="24"/>
                    </w:rPr>
                  </w:pPr>
                  <w:r w:rsidDel="00000000" w:rsidR="00000000" w:rsidRPr="00000000">
                    <w:rPr>
                      <w:sz w:val="24"/>
                      <w:szCs w:val="24"/>
                      <w:rtl w:val="0"/>
                    </w:rPr>
                    <w:t xml:space="preserve"> </w:t>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0D">
                  <w:pPr>
                    <w:rPr>
                      <w:sz w:val="24"/>
                      <w:szCs w:val="24"/>
                    </w:rPr>
                  </w:pPr>
                  <w:r w:rsidDel="00000000" w:rsidR="00000000" w:rsidRPr="00000000">
                    <w:rPr>
                      <w:rtl w:val="0"/>
                    </w:rPr>
                  </w:r>
                </w:p>
              </w:tc>
            </w:tr>
          </w:tbl>
          <w:p w:rsidR="00000000" w:rsidDel="00000000" w:rsidP="00000000" w:rsidRDefault="00000000" w:rsidRPr="00000000" w14:paraId="0000000E">
            <w:pPr>
              <w:spacing w:before="240" w:lineRule="auto"/>
              <w:rPr/>
            </w:pPr>
            <w:r w:rsidDel="00000000" w:rsidR="00000000" w:rsidRPr="00000000">
              <w:rPr>
                <w:rtl w:val="0"/>
              </w:rPr>
              <w:t xml:space="preserve">ΑΙΤΙΟΛΟΓΙΑ ΑΙΤΗΣΗΣ:</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rtl w:val="0"/>
              </w:rPr>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i w:val="1"/>
              </w:rPr>
            </w:pPr>
            <w:r w:rsidDel="00000000" w:rsidR="00000000" w:rsidRPr="00000000">
              <w:rPr>
                <w:i w:val="1"/>
                <w:rtl w:val="0"/>
              </w:rPr>
              <w:t xml:space="preserve">Σκάφος που πιστεύω ότι τερμάτισε ακριβώς μπροστά μου:</w:t>
            </w:r>
          </w:p>
          <w:p w:rsidR="00000000" w:rsidDel="00000000" w:rsidP="00000000" w:rsidRDefault="00000000" w:rsidRPr="00000000" w14:paraId="0000001D">
            <w:pPr>
              <w:rPr>
                <w:b w:val="1"/>
                <w:i w:val="1"/>
              </w:rPr>
            </w:pPr>
            <w:r w:rsidDel="00000000" w:rsidR="00000000" w:rsidRPr="00000000">
              <w:rPr>
                <w:rtl w:val="0"/>
              </w:rPr>
            </w:r>
          </w:p>
          <w:p w:rsidR="00000000" w:rsidDel="00000000" w:rsidP="00000000" w:rsidRDefault="00000000" w:rsidRPr="00000000" w14:paraId="0000001E">
            <w:pPr>
              <w:rPr>
                <w:i w:val="1"/>
              </w:rPr>
            </w:pPr>
            <w:r w:rsidDel="00000000" w:rsidR="00000000" w:rsidRPr="00000000">
              <w:rPr>
                <w:i w:val="1"/>
                <w:rtl w:val="0"/>
              </w:rPr>
              <w:t xml:space="preserve">Σκάφος που πιστεύω ότι τερμάτισε ακριβώς πίσω μου:</w:t>
            </w:r>
          </w:p>
          <w:p w:rsidR="00000000" w:rsidDel="00000000" w:rsidP="00000000" w:rsidRDefault="00000000" w:rsidRPr="00000000" w14:paraId="0000001F">
            <w:pPr>
              <w:rPr>
                <w:sz w:val="24"/>
                <w:szCs w:val="24"/>
              </w:rPr>
            </w:pPr>
            <w:r w:rsidDel="00000000" w:rsidR="00000000" w:rsidRPr="00000000">
              <w:rPr>
                <w:rtl w:val="0"/>
              </w:rPr>
            </w:r>
          </w:p>
          <w:tbl>
            <w:tblPr>
              <w:tblStyle w:val="Table3"/>
              <w:tblW w:w="9012.0" w:type="dxa"/>
              <w:jc w:val="left"/>
              <w:tblBorders>
                <w:top w:color="000000"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04"/>
              <w:gridCol w:w="3004"/>
              <w:gridCol w:w="3004"/>
              <w:tblGridChange w:id="0">
                <w:tblGrid>
                  <w:gridCol w:w="3004"/>
                  <w:gridCol w:w="3004"/>
                  <w:gridCol w:w="3004"/>
                </w:tblGrid>
              </w:tblGridChange>
            </w:tblGrid>
            <w:tr>
              <w:trPr>
                <w:trHeight w:val="773" w:hRule="atLeast"/>
              </w:trPr>
              <w:tc>
                <w:tcPr/>
                <w:p w:rsidR="00000000" w:rsidDel="00000000" w:rsidP="00000000" w:rsidRDefault="00000000" w:rsidRPr="00000000" w14:paraId="00000020">
                  <w:pPr>
                    <w:jc w:val="center"/>
                    <w:rPr>
                      <w:b w:val="1"/>
                    </w:rPr>
                  </w:pPr>
                  <w:r w:rsidDel="00000000" w:rsidR="00000000" w:rsidRPr="00000000">
                    <w:rPr>
                      <w:b w:val="1"/>
                      <w:rtl w:val="0"/>
                    </w:rPr>
                    <w:t xml:space="preserve">ΟΝΟΜΑ ΑΙΤΟΥΝΤΟΣ:</w:t>
                  </w:r>
                </w:p>
              </w:tc>
              <w:tc>
                <w:tcPr/>
                <w:p w:rsidR="00000000" w:rsidDel="00000000" w:rsidP="00000000" w:rsidRDefault="00000000" w:rsidRPr="00000000" w14:paraId="00000021">
                  <w:pPr>
                    <w:jc w:val="center"/>
                    <w:rPr>
                      <w:b w:val="1"/>
                    </w:rPr>
                  </w:pPr>
                  <w:r w:rsidDel="00000000" w:rsidR="00000000" w:rsidRPr="00000000">
                    <w:rPr>
                      <w:b w:val="1"/>
                      <w:rtl w:val="0"/>
                    </w:rPr>
                    <w:t xml:space="preserve">ΥΠΟΓΡΑΦΗ:</w:t>
                  </w:r>
                </w:p>
                <w:p w:rsidR="00000000" w:rsidDel="00000000" w:rsidP="00000000" w:rsidRDefault="00000000" w:rsidRPr="00000000" w14:paraId="00000022">
                  <w:pPr>
                    <w:jc w:val="center"/>
                    <w:rPr>
                      <w:b w:val="1"/>
                    </w:rPr>
                  </w:pPr>
                  <w:r w:rsidDel="00000000" w:rsidR="00000000" w:rsidRPr="00000000">
                    <w:rPr>
                      <w:rtl w:val="0"/>
                    </w:rPr>
                  </w:r>
                </w:p>
              </w:tc>
              <w:tc>
                <w:tcPr/>
                <w:p w:rsidR="00000000" w:rsidDel="00000000" w:rsidP="00000000" w:rsidRDefault="00000000" w:rsidRPr="00000000" w14:paraId="00000023">
                  <w:pPr>
                    <w:jc w:val="center"/>
                    <w:rPr>
                      <w:b w:val="1"/>
                    </w:rPr>
                  </w:pPr>
                  <w:r w:rsidDel="00000000" w:rsidR="00000000" w:rsidRPr="00000000">
                    <w:rPr>
                      <w:b w:val="1"/>
                      <w:rtl w:val="0"/>
                    </w:rPr>
                    <w:t xml:space="preserve">ΗΜΕΡΟΜΗΝΙΑ/ΩΡΑ:</w:t>
                  </w:r>
                </w:p>
              </w:tc>
            </w:tr>
          </w:tbl>
          <w:p w:rsidR="00000000" w:rsidDel="00000000" w:rsidP="00000000" w:rsidRDefault="00000000" w:rsidRPr="00000000" w14:paraId="00000024">
            <w:pPr>
              <w:rPr>
                <w:sz w:val="24"/>
                <w:szCs w:val="24"/>
              </w:rPr>
            </w:pPr>
            <w:r w:rsidDel="00000000" w:rsidR="00000000" w:rsidRPr="00000000">
              <w:rPr>
                <w:rtl w:val="0"/>
              </w:rPr>
            </w:r>
          </w:p>
        </w:tc>
      </w:tr>
      <w:tr>
        <w:tc>
          <w:tcPr>
            <w:shd w:fill="d9d9d9" w:val="clear"/>
          </w:tcPr>
          <w:p w:rsidR="00000000" w:rsidDel="00000000" w:rsidP="00000000" w:rsidRDefault="00000000" w:rsidRPr="00000000" w14:paraId="00000025">
            <w:pPr>
              <w:pStyle w:val="Head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ΑΠΟΔΕΙΞΗ ΠΑΡΑΛΑΒΗΣ</w:t>
            </w:r>
          </w:p>
          <w:tbl>
            <w:tblPr>
              <w:tblStyle w:val="Table4"/>
              <w:tblW w:w="8995.0" w:type="dxa"/>
              <w:jc w:val="left"/>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075"/>
              <w:gridCol w:w="3690"/>
              <w:gridCol w:w="2520"/>
              <w:gridCol w:w="1710"/>
              <w:tblGridChange w:id="0">
                <w:tblGrid>
                  <w:gridCol w:w="1075"/>
                  <w:gridCol w:w="3690"/>
                  <w:gridCol w:w="2520"/>
                  <w:gridCol w:w="1710"/>
                </w:tblGrid>
              </w:tblGridChange>
            </w:tblGrid>
            <w:tr>
              <w:trPr>
                <w:trHeight w:val="638" w:hRule="atLeast"/>
              </w:trPr>
              <w:tc>
                <w:tcPr/>
                <w:p w:rsidR="00000000" w:rsidDel="00000000" w:rsidP="00000000" w:rsidRDefault="00000000" w:rsidRPr="00000000" w14:paraId="00000026">
                  <w:pPr>
                    <w:rPr>
                      <w:b w:val="1"/>
                    </w:rPr>
                  </w:pPr>
                  <w:r w:rsidDel="00000000" w:rsidR="00000000" w:rsidRPr="00000000">
                    <w:rPr>
                      <w:b w:val="1"/>
                      <w:rtl w:val="0"/>
                    </w:rPr>
                    <w:t xml:space="preserve">Α/Α</w:t>
                  </w:r>
                </w:p>
              </w:tc>
              <w:tc>
                <w:tcPr/>
                <w:p w:rsidR="00000000" w:rsidDel="00000000" w:rsidP="00000000" w:rsidRDefault="00000000" w:rsidRPr="00000000" w14:paraId="00000027">
                  <w:pPr>
                    <w:rPr>
                      <w:b w:val="1"/>
                    </w:rPr>
                  </w:pPr>
                  <w:r w:rsidDel="00000000" w:rsidR="00000000" w:rsidRPr="00000000">
                    <w:rPr>
                      <w:b w:val="1"/>
                      <w:rtl w:val="0"/>
                    </w:rPr>
                    <w:t xml:space="preserve">ΑΠΟ:</w:t>
                  </w:r>
                </w:p>
              </w:tc>
              <w:tc>
                <w:tcPr/>
                <w:p w:rsidR="00000000" w:rsidDel="00000000" w:rsidP="00000000" w:rsidRDefault="00000000" w:rsidRPr="00000000" w14:paraId="00000028">
                  <w:pPr>
                    <w:rPr>
                      <w:b w:val="1"/>
                    </w:rPr>
                  </w:pPr>
                  <w:r w:rsidDel="00000000" w:rsidR="00000000" w:rsidRPr="00000000">
                    <w:rPr>
                      <w:b w:val="1"/>
                      <w:rtl w:val="0"/>
                    </w:rPr>
                    <w:t xml:space="preserve">ΗΜΕΡΟΜΗΝΙΑ:</w:t>
                  </w:r>
                </w:p>
              </w:tc>
              <w:tc>
                <w:tcPr/>
                <w:p w:rsidR="00000000" w:rsidDel="00000000" w:rsidP="00000000" w:rsidRDefault="00000000" w:rsidRPr="00000000" w14:paraId="00000029">
                  <w:pPr>
                    <w:rPr>
                      <w:b w:val="1"/>
                    </w:rPr>
                  </w:pPr>
                  <w:r w:rsidDel="00000000" w:rsidR="00000000" w:rsidRPr="00000000">
                    <w:rPr>
                      <w:b w:val="1"/>
                      <w:rtl w:val="0"/>
                    </w:rPr>
                    <w:t xml:space="preserve">ΩΡΑ:</w:t>
                  </w:r>
                </w:p>
              </w:tc>
            </w:tr>
          </w:tbl>
          <w:p w:rsidR="00000000" w:rsidDel="00000000" w:rsidP="00000000" w:rsidRDefault="00000000" w:rsidRPr="00000000" w14:paraId="0000002A">
            <w:pPr>
              <w:rPr>
                <w:sz w:val="24"/>
                <w:szCs w:val="24"/>
              </w:rPr>
            </w:pPr>
            <w:r w:rsidDel="00000000" w:rsidR="00000000" w:rsidRPr="00000000">
              <w:rPr>
                <w:sz w:val="24"/>
                <w:szCs w:val="24"/>
                <w:rtl w:val="0"/>
              </w:rPr>
              <w:tab/>
            </w:r>
          </w:p>
        </w:tc>
      </w:tr>
      <w:tr>
        <w:tc>
          <w:tcPr/>
          <w:p w:rsidR="00000000" w:rsidDel="00000000" w:rsidP="00000000" w:rsidRDefault="00000000" w:rsidRPr="00000000" w14:paraId="0000002B">
            <w:pPr>
              <w:pStyle w:val="Heading2"/>
              <w:tabs>
                <w:tab w:val="left" w:pos="465"/>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ΑΠΑΝΤΗΣΗ ΑΠΟ ΕΠΙΤΡΟΠΗ ΑΓΩΝΑ</w:t>
            </w:r>
          </w:p>
          <w:p w:rsidR="00000000" w:rsidDel="00000000" w:rsidP="00000000" w:rsidRDefault="00000000" w:rsidRPr="00000000" w14:paraId="0000002C">
            <w:pPr>
              <w:rPr>
                <w:sz w:val="24"/>
                <w:szCs w:val="24"/>
              </w:rPr>
            </w:pPr>
            <w:r w:rsidDel="00000000" w:rsidR="00000000" w:rsidRPr="00000000">
              <w:rPr>
                <w:sz w:val="24"/>
                <w:szCs w:val="24"/>
                <w:rtl w:val="0"/>
              </w:rPr>
              <w:tab/>
              <w:tab/>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tbl>
            <w:tblPr>
              <w:tblStyle w:val="Table5"/>
              <w:tblW w:w="8995.0" w:type="dxa"/>
              <w:jc w:val="left"/>
              <w:tblBorders>
                <w:top w:color="000000" w:space="0" w:sz="8" w:val="single"/>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965"/>
              <w:gridCol w:w="3060"/>
              <w:gridCol w:w="2970"/>
              <w:tblGridChange w:id="0">
                <w:tblGrid>
                  <w:gridCol w:w="2965"/>
                  <w:gridCol w:w="3060"/>
                  <w:gridCol w:w="2970"/>
                </w:tblGrid>
              </w:tblGridChange>
            </w:tblGrid>
            <w:tr>
              <w:trPr>
                <w:trHeight w:val="764" w:hRule="atLeast"/>
              </w:trPr>
              <w:tc>
                <w:tcPr/>
                <w:p w:rsidR="00000000" w:rsidDel="00000000" w:rsidP="00000000" w:rsidRDefault="00000000" w:rsidRPr="00000000" w14:paraId="00000032">
                  <w:pPr>
                    <w:jc w:val="center"/>
                    <w:rPr>
                      <w:b w:val="1"/>
                    </w:rPr>
                  </w:pPr>
                  <w:bookmarkStart w:colFirst="0" w:colLast="0" w:name="_heading=h.gjdgxs" w:id="0"/>
                  <w:bookmarkEnd w:id="0"/>
                  <w:r w:rsidDel="00000000" w:rsidR="00000000" w:rsidRPr="00000000">
                    <w:rPr>
                      <w:b w:val="1"/>
                      <w:rtl w:val="0"/>
                    </w:rPr>
                    <w:t xml:space="preserve">ΟΝΟΜΑ:</w:t>
                  </w:r>
                </w:p>
              </w:tc>
              <w:tc>
                <w:tcPr/>
                <w:p w:rsidR="00000000" w:rsidDel="00000000" w:rsidP="00000000" w:rsidRDefault="00000000" w:rsidRPr="00000000" w14:paraId="00000033">
                  <w:pPr>
                    <w:jc w:val="center"/>
                    <w:rPr>
                      <w:b w:val="1"/>
                    </w:rPr>
                  </w:pPr>
                  <w:r w:rsidDel="00000000" w:rsidR="00000000" w:rsidRPr="00000000">
                    <w:rPr>
                      <w:b w:val="1"/>
                      <w:rtl w:val="0"/>
                    </w:rPr>
                    <w:t xml:space="preserve">ΥΠΟΓΡΑΦΗ:</w:t>
                  </w:r>
                </w:p>
              </w:tc>
              <w:tc>
                <w:tcPr/>
                <w:p w:rsidR="00000000" w:rsidDel="00000000" w:rsidP="00000000" w:rsidRDefault="00000000" w:rsidRPr="00000000" w14:paraId="00000034">
                  <w:pPr>
                    <w:jc w:val="center"/>
                    <w:rPr>
                      <w:b w:val="1"/>
                    </w:rPr>
                  </w:pPr>
                  <w:r w:rsidDel="00000000" w:rsidR="00000000" w:rsidRPr="00000000">
                    <w:rPr>
                      <w:b w:val="1"/>
                      <w:rtl w:val="0"/>
                    </w:rPr>
                    <w:t xml:space="preserve">ΗΜΕΡΟΜΗΝΙΑ/ΩΡΑ:</w:t>
                  </w:r>
                </w:p>
              </w:tc>
            </w:tr>
          </w:tbl>
          <w:p w:rsidR="00000000" w:rsidDel="00000000" w:rsidP="00000000" w:rsidRDefault="00000000" w:rsidRPr="00000000" w14:paraId="00000035">
            <w:pPr>
              <w:rPr>
                <w:sz w:val="24"/>
                <w:szCs w:val="24"/>
              </w:rPr>
            </w:pPr>
            <w:r w:rsidDel="00000000" w:rsidR="00000000" w:rsidRPr="00000000">
              <w:rPr>
                <w:rtl w:val="0"/>
              </w:rPr>
            </w:r>
          </w:p>
        </w:tc>
      </w:tr>
    </w:tbl>
    <w:p w:rsidR="00000000" w:rsidDel="00000000" w:rsidP="00000000" w:rsidRDefault="00000000" w:rsidRPr="00000000" w14:paraId="00000036">
      <w:pPr>
        <w:ind w:left="-426" w:firstLine="426"/>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7" w:type="default"/>
      <w:footerReference r:id="rId8" w:type="default"/>
      <w:pgSz w:h="16839" w:w="11907" w:orient="portrait"/>
      <w:pgMar w:bottom="1440" w:top="1440" w:left="1440" w:right="1440" w:header="288"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Ελληνική Ιστιοπλοϊκή Ομοσπονδία / Hellenic Sailing Federation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1023938" cy="102393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3938"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sz w:val="32"/>
      <w:szCs w:val="32"/>
    </w:rPr>
  </w:style>
  <w:style w:type="paragraph" w:styleId="Heading2">
    <w:name w:val="heading 2"/>
    <w:basedOn w:val="Normal"/>
    <w:next w:val="Normal"/>
    <w:pPr>
      <w:keepNext w:val="1"/>
    </w:pPr>
    <w:rPr>
      <w:rFonts w:ascii="Arial" w:cs="Arial" w:eastAsia="Arial" w:hAnsi="Arial"/>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rsid w:val="00A85215"/>
    <w:pPr>
      <w:spacing w:after="0" w:line="240" w:lineRule="auto"/>
    </w:pPr>
    <w:rPr>
      <w:rFonts w:ascii="Calibri" w:cs="Times New Roman" w:hAnsi="Calibri" w:eastAsiaTheme="minorEastAsia"/>
      <w:sz w:val="20"/>
      <w:szCs w:val="24"/>
      <w:lang w:val="en-GB"/>
    </w:rPr>
  </w:style>
  <w:style w:type="paragraph" w:styleId="Heading1">
    <w:name w:val="Heading 1"/>
    <w:basedOn w:val="Normal"/>
    <w:next w:val="Normal"/>
    <w:link w:val="Heading1Char"/>
    <w:qFormat w:val="1"/>
    <w:rsid w:val="00A85215"/>
    <w:pPr>
      <w:keepNext w:val="1"/>
      <w:outlineLvl w:val="0"/>
    </w:pPr>
    <w:rPr>
      <w:rFonts w:ascii="Arial" w:cs="Arial" w:eastAsia="Times New Roman" w:hAnsi="Arial"/>
      <w:sz w:val="32"/>
    </w:rPr>
  </w:style>
  <w:style w:type="paragraph" w:styleId="Heading2">
    <w:name w:val="Heading 2"/>
    <w:basedOn w:val="Normal"/>
    <w:next w:val="Normal"/>
    <w:link w:val="Heading2Char"/>
    <w:qFormat w:val="1"/>
    <w:rsid w:val="00A85215"/>
    <w:pPr>
      <w:keepNext w:val="1"/>
      <w:outlineLvl w:val="1"/>
    </w:pPr>
    <w:rPr>
      <w:rFonts w:ascii="Arial" w:cs="Arial" w:eastAsia="Times New Roman" w:hAnsi="Arial"/>
      <w:b w:val="1"/>
      <w:bCs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name w:val="Heading 1 Char"/>
    <w:basedOn w:val="DefaultParagraphFont"/>
    <w:link w:val="Heading1"/>
    <w:rsid w:val="00A85215"/>
    <w:rPr>
      <w:rFonts w:ascii="Arial" w:cs="Arial" w:eastAsia="Times New Roman" w:hAnsi="Arial"/>
      <w:sz w:val="32"/>
      <w:szCs w:val="24"/>
      <w:lang w:val="en-GB"/>
    </w:rPr>
  </w:style>
  <w:style w:type="character" w:styleId="Heading2Char">
    <w:name w:val="Heading 2 Char"/>
    <w:basedOn w:val="DefaultParagraphFont"/>
    <w:link w:val="Heading2"/>
    <w:rsid w:val="00A85215"/>
    <w:rPr>
      <w:rFonts w:ascii="Arial" w:cs="Arial" w:eastAsia="Times New Roman" w:hAnsi="Arial"/>
      <w:b w:val="1"/>
      <w:bCs w:val="1"/>
      <w:sz w:val="28"/>
      <w:szCs w:val="24"/>
      <w:lang w:val="en-GB"/>
    </w:rPr>
  </w:style>
  <w:style w:type="paragraph" w:styleId="Header">
    <w:name w:val="header"/>
    <w:basedOn w:val="Normal"/>
    <w:link w:val="HeaderChar"/>
    <w:unhideWhenUsed w:val="1"/>
    <w:rsid w:val="00A85215"/>
    <w:pPr>
      <w:tabs>
        <w:tab w:val="center" w:pos="4320"/>
        <w:tab w:val="right" w:pos="8640"/>
      </w:tabs>
    </w:pPr>
  </w:style>
  <w:style w:type="character" w:styleId="HeaderChar">
    <w:name w:val="Header Char"/>
    <w:basedOn w:val="DefaultParagraphFont"/>
    <w:link w:val="Header"/>
    <w:rsid w:val="00A85215"/>
    <w:rPr>
      <w:rFonts w:ascii="Calibri" w:cs="Times New Roman" w:hAnsi="Calibri" w:eastAsiaTheme="minorEastAsia"/>
      <w:sz w:val="20"/>
      <w:szCs w:val="24"/>
      <w:lang w:val="en-GB"/>
    </w:rPr>
  </w:style>
  <w:style w:type="table" w:styleId="TableGrid">
    <w:name w:val="Table Grid"/>
    <w:basedOn w:val="TableNormal"/>
    <w:uiPriority w:val="59"/>
    <w:rsid w:val="009A618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MediumList1">
    <w:name w:val="Medium List 1"/>
    <w:basedOn w:val="TableNormal"/>
    <w:uiPriority w:val="65"/>
    <w:rsid w:val="00752F86"/>
    <w:pPr>
      <w:spacing w:after="0" w:line="240" w:lineRule="auto"/>
    </w:pPr>
    <w:rPr>
      <w:color w:val="000000"/>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band1Vert">
      <w:tcPr>
        <w:shd w:color="auto" w:fill="c0c0c0" w:themeFill="text1" w:themeFillTint="00003F" w:val="clear"/>
      </w:tcPr>
    </w:tblStylePr>
    <w:tblStylePr w:type="band1Horz">
      <w:tcPr>
        <w:shd w:color="auto" w:fill="c0c0c0" w:themeFill="text1" w:themeFillTint="00003F" w:val="clear"/>
      </w:tcPr>
    </w:tblStylePr>
    <w:tblStylePr w:type="firstRow">
      <w:rPr>
        <w:rFonts w:ascii="Cambria" w:cstheme="majorBidi" w:eastAsiaTheme="majorEastAsia" w:hAnsiTheme="majorHAnsi"/>
      </w:rPr>
      <w:tcPr>
        <w:tcBorders>
          <w:top w:color="auto" w:space="0" w:sz="0" w:val="nil"/>
          <w:bottom w:color="000000" w:space="0" w:sz="8" w:themeColor="text1" w:val="single"/>
        </w:tcBorders>
      </w:tcPr>
    </w:tblStylePr>
    <w:tblStylePr w:type="lastRow">
      <w:rPr>
        <w:b w:val="1"/>
        <w:bCs w:val="1"/>
        <w:color w:val="1f497d"/>
      </w:r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cPr>
        <w:tcBorders>
          <w:top w:color="000000" w:space="0" w:sz="8" w:themeColor="text1" w:val="single"/>
          <w:bottom w:color="000000" w:space="0" w:sz="8" w:themeColor="text1" w:val="single"/>
        </w:tcBorders>
      </w:tcPr>
    </w:tblStylePr>
  </w:style>
  <w:style w:type="paragraph" w:styleId="Footer">
    <w:name w:val="footer"/>
    <w:basedOn w:val="Normal"/>
    <w:link w:val="FooterChar"/>
    <w:uiPriority w:val="99"/>
    <w:unhideWhenUsed w:val="1"/>
    <w:rsid w:val="00163217"/>
    <w:pPr>
      <w:tabs>
        <w:tab w:val="center" w:pos="4680"/>
        <w:tab w:val="right" w:pos="9360"/>
      </w:tabs>
    </w:pPr>
  </w:style>
  <w:style w:type="character" w:styleId="FooterChar">
    <w:name w:val="Footer Char"/>
    <w:basedOn w:val="DefaultParagraphFont"/>
    <w:link w:val="Footer"/>
    <w:uiPriority w:val="99"/>
    <w:rsid w:val="00163217"/>
    <w:rPr>
      <w:rFonts w:ascii="Calibri" w:cs="Times New Roman" w:hAnsi="Calibri" w:eastAsiaTheme="minorEastAsia"/>
      <w:sz w:val="20"/>
      <w:szCs w:val="24"/>
      <w:lang w:val="en-GB"/>
    </w:rPr>
  </w:style>
  <w:style w:type="paragraph" w:styleId="BalloonText">
    <w:name w:val="Balloon Text"/>
    <w:basedOn w:val="Normal"/>
    <w:link w:val="BalloonTextChar"/>
    <w:uiPriority w:val="99"/>
    <w:semiHidden w:val="1"/>
    <w:unhideWhenUsed w:val="1"/>
    <w:rsid w:val="004C3336"/>
    <w:rPr>
      <w:rFonts w:ascii="Tahoma" w:cs="Tahoma" w:hAnsi="Tahoma"/>
      <w:sz w:val="16"/>
      <w:szCs w:val="16"/>
    </w:rPr>
  </w:style>
  <w:style w:type="character" w:styleId="BalloonTextChar">
    <w:name w:val="Balloon Text Char"/>
    <w:basedOn w:val="DefaultParagraphFont"/>
    <w:link w:val="BalloonText"/>
    <w:uiPriority w:val="99"/>
    <w:semiHidden w:val="1"/>
    <w:rsid w:val="004C3336"/>
    <w:rPr>
      <w:rFonts w:ascii="Tahoma" w:cs="Tahoma" w:hAnsi="Tahoma" w:eastAsiaTheme="minorEastAsia"/>
      <w:sz w:val="16"/>
      <w:szCs w:val="16"/>
      <w:lang w:val="en-GB"/>
    </w:rPr>
  </w:style>
  <w:style w:type="paragraph" w:styleId="Title">
    <w:name w:val="Title"/>
    <w:basedOn w:val="Normal"/>
    <w:pPr>
      <w:spacing w:after="300"/>
    </w:pPr>
    <w:rPr>
      <w:color w:val="17365d"/>
      <w:sz w:val="52"/>
    </w:rPr>
  </w:style>
  <w:style w:type="paragraph" w:styleId="Subtitle">
    <w:name w:val="Subtitle"/>
    <w:basedOn w:val="Normal"/>
    <w:rPr>
      <w:i w:val="1"/>
      <w:color w:val="4f81bd"/>
      <w:sz w:val="24"/>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0c0c0" w:val="clear"/>
      </w:tcPr>
    </w:tblStylePr>
    <w:tblStylePr w:type="band1Vert">
      <w:tcPr>
        <w:shd w:fill="c0c0c0" w:val="clear"/>
      </w:tcPr>
    </w:tblStylePr>
    <w:tblStylePr w:type="firstCol">
      <w:rPr>
        <w:b w:val="1"/>
      </w:rPr>
    </w:tblStylePr>
    <w:tblStylePr w:type="firstRow">
      <w:rPr>
        <w:rFonts w:ascii="Cambria" w:cs="Cambria" w:eastAsia="Cambria" w:hAnsi="Cambria"/>
      </w:rPr>
      <w:tcPr>
        <w:tcBorders>
          <w:top w:color="000000" w:space="0" w:sz="0" w:val="nil"/>
          <w:bottom w:color="000000" w:space="0" w:sz="8" w:val="single"/>
        </w:tcBorders>
      </w:tcPr>
    </w:tblStylePr>
    <w:tblStylePr w:type="lastCol">
      <w:rPr>
        <w:b w:val="1"/>
      </w:rPr>
      <w:tcPr>
        <w:tcBorders>
          <w:top w:color="000000" w:space="0" w:sz="8" w:val="single"/>
          <w:bottom w:color="000000" w:space="0" w:sz="8" w:val="single"/>
        </w:tcBorders>
      </w:tcPr>
    </w:tblStylePr>
    <w:tblStylePr w:type="lastRow">
      <w:rPr>
        <w:b w:val="1"/>
        <w:color w:val="1f497d"/>
      </w:rPr>
      <w:tcPr>
        <w:tcBorders>
          <w:top w:color="000000" w:space="0" w:sz="8" w:val="single"/>
          <w:bottom w:color="000000" w:space="0" w:sz="8" w:val="single"/>
        </w:tcBorders>
      </w:tcPr>
    </w:tblStyle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lv32qLda1FA6f3LwXJW7L+1tg==">AMUW2mXNR+ab5abbdRLPs9Vqvg8cithiXBNBedhX5t6UsmiA9ZaTp85Jg7p3cwSN7vbdITmkpJ81hWANz/0iFMoRwQYigRWU2nyTofo7vWgDBBZG/qR2bwSsCEHqnA4HC0WSunRnRE7P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2020-03-14T09:05:00Z</dcterms:created>
  <dc:creator>Stavros Kouris</dc:creator>
</cp:coreProperties>
</file>